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FA" w14:textId="728392A5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hAnsi="Corbel"/>
          <w:noProof/>
          <w:sz w:val="24"/>
          <w:szCs w:val="24"/>
        </w:rPr>
        <w:drawing>
          <wp:inline distT="0" distB="0" distL="0" distR="0" wp14:anchorId="77E36EB1" wp14:editId="6B1A6D5E">
            <wp:extent cx="1112520" cy="1135380"/>
            <wp:effectExtent l="0" t="0" r="0" b="7620"/>
            <wp:docPr id="1" name="Imagen 1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73B7" w14:textId="77777777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CONCURSO INTERNO – EXTERNO</w:t>
      </w:r>
    </w:p>
    <w:p w14:paraId="0984EA8E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4B271078" w14:textId="2F30C57E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Llamado a presentación y evaluación de antecedentes para imparti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 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urso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76634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semi 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presenciales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Formación General </w:t>
      </w:r>
      <w:r w:rsidR="00CA686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(CFG) 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en </w:t>
      </w:r>
      <w:r w:rsidR="0076634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el segundo </w:t>
      </w:r>
      <w:r w:rsidR="00DE14A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semestre 202</w:t>
      </w:r>
      <w:r w:rsidR="00CA686A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DD5B3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. Las postulaciones </w:t>
      </w:r>
      <w:r w:rsidR="002459E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deben ser enviadas vía correo electrónico </w:t>
      </w:r>
      <w:hyperlink r:id="rId9" w:history="1">
        <w:r w:rsidR="002459ED" w:rsidRPr="0071545A">
          <w:rPr>
            <w:rStyle w:val="Hipervnculo"/>
            <w:rFonts w:ascii="Corbel" w:eastAsia="Times New Roman" w:hAnsi="Corbel" w:cs="Calibri"/>
            <w:b/>
            <w:bCs/>
            <w:sz w:val="24"/>
            <w:szCs w:val="24"/>
            <w:lang w:val="es-CL"/>
          </w:rPr>
          <w:t>estudiosgenerales@mail.udp.cl</w:t>
        </w:r>
      </w:hyperlink>
      <w:r w:rsidR="002459E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</w:p>
    <w:p w14:paraId="34AF9EF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5073301E" w14:textId="0FAE966B" w:rsidR="00B95916" w:rsidRPr="00633E1B" w:rsidRDefault="00B95916" w:rsidP="00B95916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Santiago, </w:t>
      </w:r>
      <w:r w:rsid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01 de abril 2026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42A9715B" w14:textId="4947F293" w:rsidR="00FC269D" w:rsidRPr="00633E1B" w:rsidRDefault="00FC269D" w:rsidP="008946E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Convocatoria</w:t>
      </w:r>
    </w:p>
    <w:p w14:paraId="5C5A531D" w14:textId="57C6F56C" w:rsidR="004B5B6F" w:rsidRDefault="007168D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La Dirección General </w:t>
      </w:r>
      <w:r w:rsidR="00792C67">
        <w:rPr>
          <w:rFonts w:ascii="Corbel" w:eastAsia="Times New Roman" w:hAnsi="Corbel" w:cs="Times New Roman"/>
          <w:sz w:val="24"/>
          <w:szCs w:val="24"/>
          <w:lang w:val="es-419"/>
        </w:rPr>
        <w:t>de Estudios Generales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, Archivos y Cultura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>de la Universidad Diego Portales (UDP) invita a</w:t>
      </w:r>
      <w:r w:rsidR="00AA3F16">
        <w:rPr>
          <w:rFonts w:ascii="Corbel" w:eastAsia="Times New Roman" w:hAnsi="Corbel" w:cs="Times New Roman"/>
          <w:sz w:val="24"/>
          <w:szCs w:val="24"/>
          <w:lang w:val="es-419"/>
        </w:rPr>
        <w:t xml:space="preserve"> los y las docentes 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participar en </w:t>
      </w:r>
      <w:r w:rsidR="000D4469">
        <w:rPr>
          <w:rFonts w:ascii="Corbel" w:eastAsia="Times New Roman" w:hAnsi="Corbel" w:cs="Times New Roman"/>
          <w:sz w:val="24"/>
          <w:szCs w:val="24"/>
          <w:lang w:val="es-419"/>
        </w:rPr>
        <w:t xml:space="preserve">un </w:t>
      </w:r>
      <w:r w:rsidR="000D4469" w:rsidRPr="004B5B6F">
        <w:rPr>
          <w:rFonts w:ascii="Corbel" w:eastAsia="Times New Roman" w:hAnsi="Corbel" w:cs="Times New Roman"/>
          <w:sz w:val="24"/>
          <w:szCs w:val="24"/>
          <w:lang w:val="es-419"/>
        </w:rPr>
        <w:t>concurso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público para la </w:t>
      </w:r>
      <w:r w:rsidR="00075B41">
        <w:rPr>
          <w:rFonts w:ascii="Corbel" w:eastAsia="Times New Roman" w:hAnsi="Corbel" w:cs="Times New Roman"/>
          <w:sz w:val="24"/>
          <w:szCs w:val="24"/>
          <w:lang w:val="es-419"/>
        </w:rPr>
        <w:t xml:space="preserve">implementación de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DE14A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cursos</w:t>
      </w:r>
      <w:r w:rsidR="00CB4C65">
        <w:rPr>
          <w:rFonts w:ascii="Corbel" w:eastAsia="Times New Roman" w:hAnsi="Corbel" w:cs="Times New Roman"/>
          <w:sz w:val="24"/>
          <w:szCs w:val="24"/>
          <w:lang w:val="es-419"/>
        </w:rPr>
        <w:t xml:space="preserve"> nuevos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modalidad 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 xml:space="preserve">semi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>presencial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64A68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dictarse en</w:t>
      </w:r>
      <w:r w:rsidR="00542233">
        <w:rPr>
          <w:rFonts w:ascii="Corbel" w:eastAsia="Times New Roman" w:hAnsi="Corbel" w:cs="Times New Roman"/>
          <w:sz w:val="24"/>
          <w:szCs w:val="24"/>
          <w:lang w:val="es-419"/>
        </w:rPr>
        <w:t xml:space="preserve"> el segundo semestre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202</w:t>
      </w:r>
      <w:r w:rsidR="00CA686A">
        <w:rPr>
          <w:rFonts w:ascii="Corbel" w:eastAsia="Times New Roman" w:hAnsi="Corbel" w:cs="Times New Roman"/>
          <w:sz w:val="24"/>
          <w:szCs w:val="24"/>
          <w:lang w:val="es-419"/>
        </w:rPr>
        <w:t>6</w:t>
      </w:r>
      <w:r w:rsidR="000027CE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0886A4C1" w14:textId="7284B5B0" w:rsidR="00792D8A" w:rsidRDefault="00792D8A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Los cursos de </w:t>
      </w:r>
      <w:r w:rsidR="00AD67CA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AD67CA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enerales semi presenciales contemplan </w:t>
      </w:r>
      <w:r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clases presenciales 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al menos una vez al mes</w:t>
      </w:r>
      <w:r w:rsidR="00670A09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, con una duración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de dos módulos</w:t>
      </w:r>
      <w:r w:rsidR="00B12A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seguidos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de una hora</w:t>
      </w:r>
      <w:r w:rsid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y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veinte</w:t>
      </w:r>
      <w:r w:rsid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minutos</w:t>
      </w:r>
      <w:r w:rsidR="005B4193"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12A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cada </w:t>
      </w:r>
      <w:r w:rsidR="004F109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uno.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La otra parte </w:t>
      </w:r>
      <w:r w:rsidR="005B4193"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5618AF">
        <w:rPr>
          <w:rFonts w:ascii="Corbel" w:eastAsia="Times New Roman" w:hAnsi="Corbel" w:cs="Times New Roman"/>
          <w:sz w:val="24"/>
          <w:szCs w:val="24"/>
          <w:lang w:val="es-419"/>
        </w:rPr>
        <w:t>l aprendizaje sucede de manera asíncrona por med</w:t>
      </w:r>
      <w:r w:rsidR="00CA686A">
        <w:rPr>
          <w:rFonts w:ascii="Corbel" w:eastAsia="Times New Roman" w:hAnsi="Corbel" w:cs="Times New Roman"/>
          <w:sz w:val="24"/>
          <w:szCs w:val="24"/>
          <w:lang w:val="es-419"/>
        </w:rPr>
        <w:t>i</w:t>
      </w:r>
      <w:r w:rsidR="005618AF">
        <w:rPr>
          <w:rFonts w:ascii="Corbel" w:eastAsia="Times New Roman" w:hAnsi="Corbel" w:cs="Times New Roman"/>
          <w:sz w:val="24"/>
          <w:szCs w:val="24"/>
          <w:lang w:val="es-419"/>
        </w:rPr>
        <w:t>o de materiales, actividades y otros, alojados en la plataforma Canvas.</w:t>
      </w:r>
    </w:p>
    <w:p w14:paraId="238C4630" w14:textId="41B5DE13" w:rsidR="005618AF" w:rsidRDefault="005618A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L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s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y los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profesores seleccionados deberán tener disponibilidad para el </w:t>
      </w:r>
      <w:r w:rsidRPr="00DE14AA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diseño instruccional del curso</w:t>
      </w:r>
      <w:r w:rsidR="00A5130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a realizarse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durante los me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 xml:space="preserve">ses de 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mayo a julio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de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 xml:space="preserve"> 2026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51121A">
        <w:rPr>
          <w:rFonts w:ascii="Corbel" w:eastAsia="Times New Roman" w:hAnsi="Corbel" w:cs="Times New Roman"/>
          <w:sz w:val="24"/>
          <w:szCs w:val="24"/>
          <w:lang w:val="es-419"/>
        </w:rPr>
        <w:t xml:space="preserve"> mediante 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>reuniones</w:t>
      </w:r>
      <w:r w:rsidR="0051121A">
        <w:rPr>
          <w:rFonts w:ascii="Corbel" w:eastAsia="Times New Roman" w:hAnsi="Corbel" w:cs="Times New Roman"/>
          <w:sz w:val="24"/>
          <w:szCs w:val="24"/>
          <w:lang w:val="es-419"/>
        </w:rPr>
        <w:t xml:space="preserve"> online</w:t>
      </w:r>
      <w:r w:rsidR="001C456B">
        <w:rPr>
          <w:rFonts w:ascii="Corbel" w:eastAsia="Times New Roman" w:hAnsi="Corbel" w:cs="Times New Roman"/>
          <w:sz w:val="24"/>
          <w:szCs w:val="24"/>
          <w:lang w:val="es-419"/>
        </w:rPr>
        <w:t xml:space="preserve"> de una hora semanal con la unidad de Educación en Línea de la Vicerrectoría Académica</w:t>
      </w:r>
      <w:r w:rsidR="00796841">
        <w:rPr>
          <w:rFonts w:ascii="Corbel" w:eastAsia="Times New Roman" w:hAnsi="Corbel" w:cs="Times New Roman"/>
          <w:sz w:val="24"/>
          <w:szCs w:val="24"/>
          <w:lang w:val="es-419"/>
        </w:rPr>
        <w:t>. El diseño instruccional contempla la fase de planificación, diseño e implementación de objetos virtuales de aprendizaje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796841">
        <w:rPr>
          <w:rFonts w:ascii="Corbel" w:eastAsia="Times New Roman" w:hAnsi="Corbel" w:cs="Times New Roman"/>
          <w:sz w:val="24"/>
          <w:szCs w:val="24"/>
          <w:lang w:val="es-419"/>
        </w:rPr>
        <w:t xml:space="preserve">diseño gráfico distintivo y subida a la plataforma Canvas. 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La unidad de 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>Educación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545D0B">
        <w:rPr>
          <w:rFonts w:ascii="Corbel" w:eastAsia="Times New Roman" w:hAnsi="Corbel" w:cs="Times New Roman"/>
          <w:sz w:val="24"/>
          <w:szCs w:val="24"/>
          <w:lang w:val="es-419"/>
        </w:rPr>
        <w:t>L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 xml:space="preserve">ínea </w:t>
      </w:r>
      <w:r w:rsidR="003D4F87">
        <w:rPr>
          <w:rFonts w:ascii="Corbel" w:eastAsia="Times New Roman" w:hAnsi="Corbel" w:cs="Times New Roman"/>
          <w:sz w:val="24"/>
          <w:szCs w:val="24"/>
          <w:lang w:val="es-419"/>
        </w:rPr>
        <w:t>brin</w:t>
      </w:r>
      <w:r w:rsidR="00A23CFF">
        <w:rPr>
          <w:rFonts w:ascii="Corbel" w:eastAsia="Times New Roman" w:hAnsi="Corbel" w:cs="Times New Roman"/>
          <w:sz w:val="24"/>
          <w:szCs w:val="24"/>
          <w:lang w:val="es-419"/>
        </w:rPr>
        <w:t>da el servicio de diseño instruccional</w:t>
      </w:r>
      <w:r w:rsidR="00612897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4B35C7">
        <w:rPr>
          <w:rFonts w:ascii="Corbel" w:eastAsia="Times New Roman" w:hAnsi="Corbel" w:cs="Times New Roman"/>
          <w:sz w:val="24"/>
          <w:szCs w:val="24"/>
          <w:lang w:val="es-419"/>
        </w:rPr>
        <w:t xml:space="preserve"> que se realiza </w:t>
      </w:r>
      <w:r w:rsidR="007661C6">
        <w:rPr>
          <w:rFonts w:ascii="Corbel" w:eastAsia="Times New Roman" w:hAnsi="Corbel" w:cs="Times New Roman"/>
          <w:sz w:val="24"/>
          <w:szCs w:val="24"/>
          <w:lang w:val="es-419"/>
        </w:rPr>
        <w:t>en conjunto con los docentes</w:t>
      </w:r>
      <w:r w:rsidR="004B35C7">
        <w:rPr>
          <w:rFonts w:ascii="Corbel" w:eastAsia="Times New Roman" w:hAnsi="Corbel" w:cs="Times New Roman"/>
          <w:sz w:val="24"/>
          <w:szCs w:val="24"/>
          <w:lang w:val="es-419"/>
        </w:rPr>
        <w:t>. Esta unidad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 producirá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los objetos virtuales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>, estructurará los contenidos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les dará una imagen </w:t>
      </w:r>
      <w:r w:rsidR="00DF15FC">
        <w:rPr>
          <w:rFonts w:ascii="Corbel" w:eastAsia="Times New Roman" w:hAnsi="Corbel" w:cs="Times New Roman"/>
          <w:sz w:val="24"/>
          <w:szCs w:val="24"/>
          <w:lang w:val="es-419"/>
        </w:rPr>
        <w:t>distintiva y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subirá 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>el curso a</w:t>
      </w:r>
      <w:r w:rsidR="00033FA0">
        <w:rPr>
          <w:rFonts w:ascii="Corbel" w:eastAsia="Times New Roman" w:hAnsi="Corbel" w:cs="Times New Roman"/>
          <w:sz w:val="24"/>
          <w:szCs w:val="24"/>
          <w:lang w:val="es-419"/>
        </w:rPr>
        <w:t xml:space="preserve"> Canvas.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l o la docente seleccionada recibirá un único pago de 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doscientos</w:t>
      </w:r>
      <w:r w:rsidR="00D229BD">
        <w:rPr>
          <w:rFonts w:ascii="Corbel" w:eastAsia="Times New Roman" w:hAnsi="Corbel" w:cs="Times New Roman"/>
          <w:sz w:val="24"/>
          <w:szCs w:val="24"/>
          <w:lang w:val="es-419"/>
        </w:rPr>
        <w:t xml:space="preserve"> mil pesos brutos por concepto de diseño instruccional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3FEA079F" w14:textId="79155E35" w:rsidR="001B1769" w:rsidRDefault="00542233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Los cursos seleccionados podrán tener sus clases presenciales ya sea en la sede Santiago Centro o en la sede de Huechuraba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según sea la necesidad del programa.</w:t>
      </w:r>
    </w:p>
    <w:p w14:paraId="574C71F8" w14:textId="3017B78B" w:rsidR="005B6993" w:rsidRDefault="003A208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Se espera que las y los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postulantes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presenten </w:t>
      </w:r>
      <w:r w:rsidR="00315A53">
        <w:rPr>
          <w:rFonts w:ascii="Corbel" w:eastAsia="Times New Roman" w:hAnsi="Corbel" w:cs="Times New Roman"/>
          <w:sz w:val="24"/>
          <w:szCs w:val="24"/>
          <w:lang w:val="es-419"/>
        </w:rPr>
        <w:t xml:space="preserve">tanto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>su disponibilidad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horaria</w:t>
      </w:r>
      <w:r w:rsidR="008323EF">
        <w:rPr>
          <w:rFonts w:ascii="Corbel" w:eastAsia="Times New Roman" w:hAnsi="Corbel" w:cs="Times New Roman"/>
          <w:sz w:val="24"/>
          <w:szCs w:val="24"/>
          <w:lang w:val="es-419"/>
        </w:rPr>
        <w:t xml:space="preserve"> diurna</w:t>
      </w:r>
      <w:r w:rsidR="0015243E">
        <w:rPr>
          <w:rFonts w:ascii="Corbel" w:eastAsia="Times New Roman" w:hAnsi="Corbel" w:cs="Times New Roman"/>
          <w:sz w:val="24"/>
          <w:szCs w:val="24"/>
          <w:lang w:val="es-419"/>
        </w:rPr>
        <w:t xml:space="preserve"> (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inicio 08:30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, término 18:45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)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como 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>vespertina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 xml:space="preserve"> (inicio 18:50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, término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 xml:space="preserve"> 23:00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>)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manera más amplia posible.</w:t>
      </w:r>
      <w:r w:rsidR="00E93A5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Sin embargo</w:t>
      </w:r>
      <w:r w:rsidR="00DE14AA">
        <w:rPr>
          <w:rFonts w:ascii="Corbel" w:eastAsia="Times New Roman" w:hAnsi="Corbel" w:cs="Times New Roman"/>
          <w:sz w:val="24"/>
          <w:szCs w:val="24"/>
          <w:lang w:val="es-419"/>
        </w:rPr>
        <w:t xml:space="preserve">, 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l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horario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 xml:space="preserve"> definitivo de las clases presenciales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será convenido con los</w:t>
      </w:r>
      <w:r w:rsidR="00F842C7">
        <w:rPr>
          <w:rFonts w:ascii="Corbel" w:eastAsia="Times New Roman" w:hAnsi="Corbel" w:cs="Times New Roman"/>
          <w:sz w:val="24"/>
          <w:szCs w:val="24"/>
          <w:lang w:val="es-419"/>
        </w:rPr>
        <w:t>/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las d</w:t>
      </w:r>
      <w:r w:rsidR="002B1333">
        <w:rPr>
          <w:rFonts w:ascii="Corbel" w:eastAsia="Times New Roman" w:hAnsi="Corbel" w:cs="Times New Roman"/>
          <w:sz w:val="24"/>
          <w:szCs w:val="24"/>
          <w:lang w:val="es-419"/>
        </w:rPr>
        <w:t>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centes que se adjudiquen el concurso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 de acuerdo con su disponibilidad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68E9A72E" w14:textId="77777777" w:rsidR="00FC269D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3EF2430" w14:textId="77777777" w:rsidR="00BD345C" w:rsidRDefault="00BD345C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E6398F8" w14:textId="03A6EAD4" w:rsidR="00576038" w:rsidRPr="00ED5CC2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      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2. </w:t>
      </w:r>
      <w:r w:rsidR="00576038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O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rientación de</w:t>
      </w:r>
      <w:r w:rsidR="000714AE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los cursos</w:t>
      </w:r>
    </w:p>
    <w:p w14:paraId="1F59EE22" w14:textId="4EDFD37A" w:rsidR="004B5B6F" w:rsidRDefault="004B5B6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Los cursos forma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n </w:t>
      </w:r>
      <w:r w:rsidR="00021A31">
        <w:rPr>
          <w:rFonts w:ascii="Corbel" w:eastAsia="Times New Roman" w:hAnsi="Corbel" w:cs="Times New Roman"/>
          <w:sz w:val="24"/>
          <w:szCs w:val="24"/>
          <w:lang w:val="es-419"/>
        </w:rPr>
        <w:t xml:space="preserve">parte de la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oferta académica de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 xml:space="preserve"> la Dirección General </w:t>
      </w:r>
      <w:r w:rsidR="002D7A0E"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enerales</w:t>
      </w:r>
      <w:r w:rsidR="007168D1">
        <w:rPr>
          <w:rFonts w:ascii="Corbel" w:eastAsia="Times New Roman" w:hAnsi="Corbel" w:cs="Times New Roman"/>
          <w:sz w:val="24"/>
          <w:szCs w:val="24"/>
          <w:lang w:val="es-419"/>
        </w:rPr>
        <w:t>, Archivos y Cultura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, un núcleo formativo relevante de tod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s l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as carreras del pregrado basado en un enfoque integrador</w:t>
      </w:r>
      <w:r w:rsidR="000C33A7">
        <w:rPr>
          <w:rFonts w:ascii="Corbel" w:eastAsia="Times New Roman" w:hAnsi="Corbel" w:cs="Times New Roman"/>
          <w:sz w:val="24"/>
          <w:szCs w:val="24"/>
          <w:lang w:val="es-419"/>
        </w:rPr>
        <w:t xml:space="preserve"> y transdisciplinar que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B7809">
        <w:rPr>
          <w:rFonts w:ascii="Corbel" w:eastAsia="Times New Roman" w:hAnsi="Corbel" w:cs="Times New Roman"/>
          <w:sz w:val="24"/>
          <w:szCs w:val="24"/>
          <w:lang w:val="es-419"/>
        </w:rPr>
        <w:t xml:space="preserve">promueve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la reflexión sobre las preguntas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permanentes del 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 xml:space="preserve">conocimiento </w:t>
      </w:r>
      <w:r w:rsidR="00CA423B" w:rsidRPr="004B5B6F">
        <w:rPr>
          <w:rFonts w:ascii="Corbel" w:eastAsia="Times New Roman" w:hAnsi="Corbel" w:cs="Times New Roman"/>
          <w:sz w:val="24"/>
          <w:szCs w:val="24"/>
          <w:lang w:val="es-419"/>
        </w:rPr>
        <w:t>y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del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ser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humano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3A089A">
        <w:rPr>
          <w:rFonts w:ascii="Corbel" w:eastAsia="Times New Roman" w:hAnsi="Corbel" w:cs="Times New Roman"/>
          <w:sz w:val="24"/>
          <w:szCs w:val="24"/>
          <w:lang w:val="es-419"/>
        </w:rPr>
        <w:t xml:space="preserve">así 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como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la comprensión de fenómenos sociales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complejos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propios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 la sociedad actual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>De esta forma, se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espera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ampliar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las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áreas de interés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del estudiantado </w:t>
      </w:r>
      <w:r w:rsidR="000B02BF" w:rsidRPr="005B2836">
        <w:rPr>
          <w:rFonts w:ascii="Corbel" w:eastAsia="Times New Roman" w:hAnsi="Corbel" w:cs="Times New Roman"/>
          <w:sz w:val="24"/>
          <w:szCs w:val="24"/>
          <w:lang w:val="es-419"/>
        </w:rPr>
        <w:t>más allá de la formación disciplinar</w:t>
      </w:r>
      <w:r w:rsidRPr="005B2836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434F2A" w:rsidRPr="005B2836">
        <w:rPr>
          <w:rFonts w:ascii="Corbel" w:eastAsia="Times New Roman" w:hAnsi="Corbel" w:cs="Times New Roman"/>
          <w:sz w:val="24"/>
          <w:szCs w:val="24"/>
          <w:lang w:val="es-419"/>
        </w:rPr>
        <w:t>desarrolla</w:t>
      </w:r>
      <w:r w:rsidR="00CA423B" w:rsidRPr="005B2836">
        <w:rPr>
          <w:rFonts w:ascii="Corbel" w:eastAsia="Times New Roman" w:hAnsi="Corbel" w:cs="Times New Roman"/>
          <w:sz w:val="24"/>
          <w:szCs w:val="24"/>
          <w:lang w:val="es-419"/>
        </w:rPr>
        <w:t>r</w:t>
      </w:r>
      <w:r w:rsidR="009440BD" w:rsidRPr="005B2836">
        <w:rPr>
          <w:rFonts w:ascii="Corbel" w:eastAsia="Times New Roman" w:hAnsi="Corbel" w:cs="Times New Roman"/>
          <w:sz w:val="24"/>
          <w:szCs w:val="24"/>
          <w:lang w:val="es-419"/>
        </w:rPr>
        <w:t xml:space="preserve"> una aproximación pluralista e inclusiva. </w:t>
      </w:r>
      <w:r w:rsidR="00B91CF3" w:rsidRPr="005B2836">
        <w:rPr>
          <w:rFonts w:ascii="Corbel" w:eastAsia="Times New Roman" w:hAnsi="Corbel" w:cs="Times New Roman"/>
          <w:sz w:val="24"/>
          <w:szCs w:val="24"/>
          <w:lang w:val="es-419"/>
        </w:rPr>
        <w:t>Además, se espera que las y los docentes aprovechen los Archivos UDP y la oferta cultural de la universidad para promover la investigación, participación y debates en sus cursos</w:t>
      </w:r>
      <w:r w:rsidR="004E18B0" w:rsidRPr="005B2836">
        <w:rPr>
          <w:rStyle w:val="Refdenotaalpie"/>
          <w:rFonts w:ascii="Corbel" w:eastAsia="Times New Roman" w:hAnsi="Corbel" w:cs="Times New Roman"/>
          <w:sz w:val="24"/>
          <w:szCs w:val="24"/>
          <w:lang w:val="es-419"/>
        </w:rPr>
        <w:footnoteReference w:id="1"/>
      </w:r>
      <w:r w:rsidR="00B91CF3" w:rsidRPr="005B2836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  </w:t>
      </w:r>
    </w:p>
    <w:p w14:paraId="637DE9C7" w14:textId="0BA95DB2" w:rsidR="00AB785A" w:rsidRDefault="00AB785A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Dentro de su oferta formativa, Estudios Generales cuenta con más de treinta cursos semi presenciales</w:t>
      </w:r>
      <w:r w:rsidR="005E418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con el fin de promover la autonomía y la flexibilidad </w:t>
      </w:r>
      <w:r w:rsidR="00C468C0">
        <w:rPr>
          <w:rFonts w:ascii="Corbel" w:eastAsia="Times New Roman" w:hAnsi="Corbel" w:cs="Times New Roman"/>
          <w:sz w:val="24"/>
          <w:szCs w:val="24"/>
          <w:lang w:val="es-419"/>
        </w:rPr>
        <w:t>en el estudiantado.</w:t>
      </w:r>
    </w:p>
    <w:p w14:paraId="3B0AC8B7" w14:textId="425803E5" w:rsidR="005134E0" w:rsidRPr="004B5B6F" w:rsidRDefault="005134E0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Para lograr </w:t>
      </w:r>
      <w:r w:rsidR="003E3C09">
        <w:rPr>
          <w:rFonts w:ascii="Corbel" w:eastAsia="Times New Roman" w:hAnsi="Corbel" w:cs="Times New Roman"/>
          <w:sz w:val="24"/>
          <w:szCs w:val="24"/>
          <w:lang w:val="es-419"/>
        </w:rPr>
        <w:t xml:space="preserve">sus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objetivos, los Estudios Generales en la UDP</w:t>
      </w:r>
      <w:r w:rsidR="00D241EE">
        <w:rPr>
          <w:rFonts w:ascii="Corbel" w:eastAsia="Times New Roman" w:hAnsi="Corbel" w:cs="Times New Roman"/>
          <w:sz w:val="24"/>
          <w:szCs w:val="24"/>
          <w:lang w:val="es-419"/>
        </w:rPr>
        <w:t xml:space="preserve"> se organizan en tres áreas comprensivas del conocimiento:</w:t>
      </w:r>
    </w:p>
    <w:p w14:paraId="0EDE9656" w14:textId="2F138689" w:rsidR="00F514B0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Sociedad</w:t>
      </w:r>
      <w:r w:rsidR="00F050F8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es</w:t>
      </w: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y Ciudadanía</w:t>
      </w:r>
      <w:r w:rsidRP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E455C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su objetivo es comprender la complejidad de los fenómenos sociales acogiendo </w:t>
      </w:r>
      <w:r w:rsidR="004F0532" w:rsidRPr="003C272D">
        <w:rPr>
          <w:rFonts w:ascii="Corbel" w:eastAsia="Times New Roman" w:hAnsi="Corbel" w:cs="Times New Roman"/>
          <w:sz w:val="24"/>
          <w:szCs w:val="24"/>
          <w:lang w:val="es-419"/>
        </w:rPr>
        <w:t>múltiples perspectivas e interpretaciones intelectuales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, los cambios a lo largo de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la historia y las diferencias entre contextos sociales y culturales</w:t>
      </w:r>
      <w:r w:rsidR="00486A78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, así como también la diversidad de los seres </w:t>
      </w:r>
      <w:r w:rsidR="00A2298F" w:rsidRPr="003C272D">
        <w:rPr>
          <w:rFonts w:ascii="Corbel" w:eastAsia="Times New Roman" w:hAnsi="Corbel" w:cs="Times New Roman"/>
          <w:sz w:val="24"/>
          <w:szCs w:val="24"/>
          <w:lang w:val="es-419"/>
        </w:rPr>
        <w:t>humanos.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A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>lgunos de los cursos dictados en esta área son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ciudad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como espacio inclusivo; Derecho</w:t>
      </w:r>
      <w:r w:rsidR="007852B2">
        <w:rPr>
          <w:rFonts w:ascii="Corbel" w:eastAsia="Times New Roman" w:hAnsi="Corbel" w:cs="Times New Roman"/>
          <w:sz w:val="24"/>
          <w:szCs w:val="24"/>
          <w:lang w:val="es-419"/>
        </w:rPr>
        <w:t>s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de las minorías e interculturalismo; </w:t>
      </w:r>
      <w:r w:rsidR="00F200A2">
        <w:rPr>
          <w:rFonts w:ascii="Corbel" w:eastAsia="Times New Roman" w:hAnsi="Corbel" w:cs="Times New Roman"/>
          <w:sz w:val="24"/>
          <w:szCs w:val="24"/>
          <w:lang w:val="es-419"/>
        </w:rPr>
        <w:t xml:space="preserve">El siglo XX: transformaciones y conflictos hacia el siglo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XXI; Población, desarrollo y políticas p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ú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blicas.</w:t>
      </w:r>
    </w:p>
    <w:p w14:paraId="5C68404C" w14:textId="7D4A8528" w:rsidR="004B5B6F" w:rsidRPr="003C272D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Ética, Indagación Filosófica y Estética</w:t>
      </w:r>
      <w:r w:rsidRP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 busca la reflexión 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sobre las grandes preguntas del campo de las humanidades por medio del desarrollo de la lógica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, del discernimiento ético, </w:t>
      </w:r>
      <w:r w:rsidR="007E5BBA">
        <w:rPr>
          <w:rFonts w:ascii="Corbel" w:eastAsia="Times New Roman" w:hAnsi="Corbel" w:cs="Times New Roman"/>
          <w:sz w:val="24"/>
          <w:szCs w:val="24"/>
          <w:lang w:val="es-419"/>
        </w:rPr>
        <w:t xml:space="preserve">de la 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apreciación crítica de producciones artísticas del 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pasado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 y presente</w:t>
      </w:r>
      <w:r w:rsidR="007B5CE8">
        <w:rPr>
          <w:rFonts w:ascii="Corbel" w:eastAsia="Times New Roman" w:hAnsi="Corbel" w:cs="Times New Roman"/>
          <w:sz w:val="24"/>
          <w:szCs w:val="24"/>
          <w:lang w:val="es-419"/>
        </w:rPr>
        <w:t>, así como del examen de sistemas de pensamiento, ideas y conceptos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.  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lgunos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 xml:space="preserve"> de los cursos dictados en esta área son: Mujer y pensamiento; </w:t>
      </w:r>
      <w:r w:rsidR="009077A7">
        <w:rPr>
          <w:rFonts w:ascii="Corbel" w:eastAsia="Times New Roman" w:hAnsi="Corbel" w:cs="Times New Roman"/>
          <w:sz w:val="24"/>
          <w:szCs w:val="24"/>
          <w:lang w:val="es-419"/>
        </w:rPr>
        <w:t xml:space="preserve">El documental en América Latina: un relato social; </w:t>
      </w:r>
      <w:r w:rsidR="000E7B63">
        <w:rPr>
          <w:rFonts w:ascii="Corbel" w:eastAsia="Times New Roman" w:hAnsi="Corbel" w:cs="Times New Roman"/>
          <w:sz w:val="24"/>
          <w:szCs w:val="24"/>
          <w:lang w:val="es-419"/>
        </w:rPr>
        <w:t>La era de las vanguardias históricas; Dilemas éticos en las democracias contemporáneas</w:t>
      </w:r>
      <w:r w:rsidR="00065E3E">
        <w:rPr>
          <w:rFonts w:ascii="Corbel" w:eastAsia="Times New Roman" w:hAnsi="Corbel" w:cs="Times New Roman"/>
          <w:sz w:val="24"/>
          <w:szCs w:val="24"/>
          <w:lang w:val="es-419"/>
        </w:rPr>
        <w:t>; Imagen, fotografía y memoria; Razonamiento y pensamiento crítico.</w:t>
      </w:r>
    </w:p>
    <w:p w14:paraId="3391C73A" w14:textId="38E460E2" w:rsidR="00201BDA" w:rsidRPr="00C05BBF" w:rsidRDefault="004B5B6F" w:rsidP="00902A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BD444F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Razonamiento Científico y Tecnologías</w:t>
      </w:r>
      <w:r w:rsidRPr="00B91CF3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564DD8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l objetivo central del área es que los estudiantes comprendan modelos, principios y teorías científicas </w:t>
      </w:r>
      <w:r w:rsidR="00E824F7" w:rsidRPr="00BD444F">
        <w:rPr>
          <w:rFonts w:ascii="Corbel" w:eastAsia="Times New Roman" w:hAnsi="Corbel" w:cs="Times New Roman"/>
          <w:sz w:val="24"/>
          <w:szCs w:val="24"/>
          <w:lang w:val="es-419"/>
        </w:rPr>
        <w:t>que permiten abordar fenómenos complejos y conocer la realidad física, así como el impacto del cambio tecnológico y sus implicancias sociales, éticas y ambientales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. Algunos de los 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lastRenderedPageBreak/>
        <w:t xml:space="preserve">cursos del área son: Origen y evolución de la vida; </w:t>
      </w:r>
      <w:r w:rsidR="00A237C7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Astronomía general; Problemáticas contemporáneas de la sexualidad; </w:t>
      </w:r>
      <w:r w:rsidR="005166A1" w:rsidRPr="00BD444F">
        <w:rPr>
          <w:rFonts w:ascii="Corbel" w:eastAsia="Times New Roman" w:hAnsi="Corbel" w:cs="Times New Roman"/>
          <w:sz w:val="24"/>
          <w:szCs w:val="24"/>
          <w:lang w:val="es-419"/>
        </w:rPr>
        <w:t>Cambio climático y ecología política global</w:t>
      </w:r>
      <w:r w:rsidR="00BD444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; Inteligencia Artificial. </w:t>
      </w:r>
    </w:p>
    <w:p w14:paraId="46618E12" w14:textId="77777777" w:rsidR="00BD345C" w:rsidRDefault="00BD345C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D0D21BC" w14:textId="50F6F06F" w:rsidR="00021A31" w:rsidRPr="00B91CF3" w:rsidRDefault="00CE1B92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3. </w:t>
      </w:r>
      <w:r w:rsidR="00FF0FB7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Requisitos</w:t>
      </w:r>
    </w:p>
    <w:p w14:paraId="64C8BE31" w14:textId="0FFF2965" w:rsidR="00FF0FB7" w:rsidRPr="00B91CF3" w:rsidRDefault="00FF0FB7" w:rsidP="00902A6B">
      <w:pPr>
        <w:spacing w:after="20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El cuerpo docente del Departamento de Estudios Generales es multidisciplinar y está altamente calificado</w:t>
      </w:r>
      <w:r w:rsidR="00AA1EF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91CF3">
        <w:rPr>
          <w:rFonts w:ascii="Corbel" w:eastAsia="Times New Roman" w:hAnsi="Corbel" w:cs="Times New Roman"/>
          <w:sz w:val="24"/>
          <w:szCs w:val="24"/>
          <w:lang w:val="es-419"/>
        </w:rPr>
        <w:t xml:space="preserve">se destaca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por su rigurosidad y por la búsqueda de la excelencia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 xml:space="preserve">académica </w:t>
      </w:r>
      <w:r w:rsidR="00802B22">
        <w:rPr>
          <w:rFonts w:ascii="Corbel" w:eastAsia="Times New Roman" w:hAnsi="Corbel" w:cs="Times New Roman"/>
          <w:sz w:val="24"/>
          <w:szCs w:val="24"/>
          <w:lang w:val="es-419"/>
        </w:rPr>
        <w:t>a través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innovación y </w:t>
      </w:r>
      <w:r w:rsidR="0007418F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actualización</w:t>
      </w:r>
      <w:r w:rsidR="00320998">
        <w:rPr>
          <w:rFonts w:ascii="Corbel" w:eastAsia="Times New Roman" w:hAnsi="Corbel" w:cs="Times New Roman"/>
          <w:sz w:val="24"/>
          <w:szCs w:val="24"/>
          <w:lang w:val="es-419"/>
        </w:rPr>
        <w:t xml:space="preserve"> permanentes</w:t>
      </w:r>
      <w:r w:rsidR="008D7150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72F5865E" w14:textId="74B57716" w:rsidR="00237451" w:rsidRPr="00902A6B" w:rsidRDefault="00237451" w:rsidP="00902A6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902A6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 consecuencia, son requisitos de postulación</w:t>
      </w:r>
      <w:r w:rsidR="003338C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BBEA2A6" w14:textId="77777777" w:rsidR="007566B9" w:rsidRPr="00633E1B" w:rsidRDefault="007566B9" w:rsidP="007566B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72A875" w14:textId="77744813" w:rsidR="007566B9" w:rsidRPr="00633E1B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Poseer el grado de doctor en cualquier área del conocimiento. </w:t>
      </w:r>
    </w:p>
    <w:p w14:paraId="62D81987" w14:textId="74095DCB" w:rsidR="00473A45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Experiencia reciente demostrable como docente universitario/a de al menos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tres</w:t>
      </w: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años.</w:t>
      </w:r>
    </w:p>
    <w:p w14:paraId="48B53525" w14:textId="12A1A3D9" w:rsidR="007566B9" w:rsidRPr="00C05BBF" w:rsidRDefault="00473A45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Experiencia</w:t>
      </w:r>
      <w:r w:rsidR="00326541" w:rsidRP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 al menos un año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la impartición de cursos en línea en educación superior en cualquiera de sus modalidades (semi presencial, online</w:t>
      </w:r>
      <w:r w:rsidR="0076461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)</w:t>
      </w:r>
      <w:r w:rsidR="00EB757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7566B9"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6AC49F76" w14:textId="1F6004C3" w:rsidR="007566B9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la experiencia en docencia en programas transversales destinados a estudiantes de distintas disciplinas.</w:t>
      </w:r>
    </w:p>
    <w:p w14:paraId="616D366B" w14:textId="3FB2E962" w:rsidR="00764619" w:rsidRPr="00C05BBF" w:rsidRDefault="0076461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el conocimiento de la plataforma Canvas</w:t>
      </w:r>
      <w:r w:rsidR="00B7555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(o similar como Blackboard)</w:t>
      </w:r>
      <w:r w:rsidR="00EB7570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DAE9F6F" w14:textId="277493DD" w:rsidR="007566B9" w:rsidRPr="00633E1B" w:rsidRDefault="00CE1B92" w:rsidP="00ED5CC2">
      <w:p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d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6A5CB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Podrán postular equipos de docentes de un máximo de </w:t>
      </w:r>
      <w:r w:rsidR="00473A4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dos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integrantes.</w:t>
      </w:r>
    </w:p>
    <w:p w14:paraId="71A3A695" w14:textId="011E55F2" w:rsidR="00B95916" w:rsidRPr="00633E1B" w:rsidRDefault="00CE1B92" w:rsidP="00326541">
      <w:pPr>
        <w:spacing w:after="0" w:line="240" w:lineRule="auto"/>
        <w:ind w:right="-518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e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. </w:t>
      </w:r>
      <w:r w:rsidR="00BC20EC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</w:t>
      </w:r>
      <w:r w:rsidR="00F85AD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Tener d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isposición al aprendizaje,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</w:t>
      </w:r>
      <w:r w:rsidR="007566B9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apacidad de autoevaluación y proactividad</w:t>
      </w:r>
      <w:r w:rsidR="0049161E">
        <w:rPr>
          <w:rFonts w:ascii="Corbel" w:eastAsia="Times New Roman" w:hAnsi="Corbel" w:cs="Times New Roman"/>
          <w:sz w:val="24"/>
          <w:szCs w:val="24"/>
          <w:lang w:val="es-CL"/>
        </w:rPr>
        <w:t>.</w:t>
      </w:r>
    </w:p>
    <w:p w14:paraId="47539969" w14:textId="77777777" w:rsidR="008D7150" w:rsidRPr="00B91CF3" w:rsidRDefault="008D7150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</w:p>
    <w:p w14:paraId="2E3A899B" w14:textId="215B5188" w:rsidR="00B95916" w:rsidRPr="00B91CF3" w:rsidRDefault="00CE1B92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4. </w:t>
      </w:r>
      <w:r w:rsidR="00B95916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Funciones a </w:t>
      </w:r>
      <w:r w:rsidR="002B5487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</w:t>
      </w:r>
      <w:r w:rsidR="00B95916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esempeñar</w:t>
      </w:r>
    </w:p>
    <w:p w14:paraId="16BDD34E" w14:textId="77777777" w:rsidR="00B95916" w:rsidRPr="00B91CF3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602291" w14:textId="1B523A52" w:rsidR="006E1BB5" w:rsidRPr="00633E1B" w:rsidRDefault="00FA00AA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Las principales 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responsabilidades 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="001D1CE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957F5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 docente</w:t>
      </w:r>
      <w:r w:rsidR="00957F5C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021AD63E" w14:textId="77777777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5A99B986" w14:textId="16F4D5FB" w:rsidR="00B95916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Elabora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rograma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asignatura en conjunto con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Estudios Generales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concordancia con 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objetivos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32654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 unidad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69AFFE3B" w14:textId="1A9B4D07" w:rsidR="00764619" w:rsidRPr="00633E1B" w:rsidRDefault="00D50BC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Realizar el diseño instruccional para la modalidad semi presencial en conjunto con la unidad de Educación en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Línea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A069AF1" w14:textId="25DF9C58" w:rsidR="008464F4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Dictar la asignatura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durante el 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segundo semestre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DF38C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79560663" w14:textId="7DF2149E" w:rsidR="00D7164F" w:rsidRDefault="008464F4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Dictar el curso seleccionado </w:t>
      </w:r>
      <w:r w:rsidR="00D7164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ya sea en la sede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Santiago y/o Huechuraba.</w:t>
      </w:r>
    </w:p>
    <w:p w14:paraId="32C9BF57" w14:textId="30560B67" w:rsidR="00A246A8" w:rsidRPr="00A93803" w:rsidRDefault="00D7164F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Utilizar la plataforma Canvas</w:t>
      </w:r>
      <w:r w:rsidR="00C64995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Habrá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capacitación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estos </w:t>
      </w:r>
      <w:r w:rsidR="0049161E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efectos durante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AB785A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diseño instruccional.</w:t>
      </w:r>
    </w:p>
    <w:p w14:paraId="40AA0935" w14:textId="61CE564E" w:rsidR="00B95916" w:rsidRDefault="00A246A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Participar de las capacitaciones y reuniones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docentes del área.</w:t>
      </w:r>
    </w:p>
    <w:p w14:paraId="568B88C2" w14:textId="77777777" w:rsidR="00953415" w:rsidRPr="00B91CF3" w:rsidRDefault="00953415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</w:p>
    <w:p w14:paraId="0B148F58" w14:textId="4F93074A" w:rsidR="00B95916" w:rsidRPr="00B91CF3" w:rsidRDefault="00CE1B92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5. </w:t>
      </w:r>
      <w:r w:rsidR="00B95916" w:rsidRPr="00B91CF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Postulación </w:t>
      </w:r>
    </w:p>
    <w:p w14:paraId="37150B61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D6259B0" w14:textId="50A155B9" w:rsidR="00B95916" w:rsidRPr="00314E6E" w:rsidRDefault="00633E1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314E6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5.1. </w:t>
      </w: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El/la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 deber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á presentar</w:t>
      </w:r>
      <w:r w:rsidR="005D06B8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 xml:space="preserve"> </w:t>
      </w:r>
      <w:r w:rsidR="005D06B8" w:rsidRPr="003C61AB">
        <w:rPr>
          <w:rFonts w:ascii="Corbel" w:eastAsia="Times New Roman" w:hAnsi="Corbel" w:cs="Calibri"/>
          <w:b/>
          <w:color w:val="000000"/>
          <w:sz w:val="24"/>
          <w:szCs w:val="24"/>
          <w:u w:val="single"/>
          <w:lang w:val="es-CL"/>
        </w:rPr>
        <w:t>en un solo documento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:</w:t>
      </w:r>
    </w:p>
    <w:p w14:paraId="0117796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609069E2" w14:textId="695B8D25" w:rsidR="002C6C15" w:rsidRPr="00A912F6" w:rsidRDefault="00B95916" w:rsidP="0058094D">
      <w:pPr>
        <w:numPr>
          <w:ilvl w:val="0"/>
          <w:numId w:val="32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lastRenderedPageBreak/>
        <w:t>Curr</w:t>
      </w:r>
      <w:r w:rsidR="001B238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í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culum Vitae</w:t>
      </w:r>
      <w:r w:rsidR="005D06B8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abreviado y actualizado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, especificando las asignaturas que ha impartido en los últimos </w:t>
      </w:r>
      <w:r w:rsidR="005A13E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tres</w:t>
      </w:r>
      <w:r w:rsidR="00276F4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años, así como el nombre de la institución</w:t>
      </w:r>
      <w:r w:rsidR="00E750CA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</w:t>
      </w:r>
      <w:r w:rsidR="00FA466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de la </w:t>
      </w:r>
      <w:r w:rsidR="00E750CA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unidad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académica</w:t>
      </w:r>
      <w:r w:rsidR="0027056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correspondiente</w:t>
      </w:r>
      <w:r w:rsidR="00AE5A8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También, se deben integrar la identificación de las publicaciones y proyectos de investigación en los que participa. </w:t>
      </w:r>
    </w:p>
    <w:p w14:paraId="7C99FED2" w14:textId="64BDCDE3" w:rsidR="00811839" w:rsidRPr="00A912F6" w:rsidRDefault="00AE5A8E" w:rsidP="002C6C15">
      <w:pPr>
        <w:spacing w:after="0" w:line="240" w:lineRule="auto"/>
        <w:ind w:left="720"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 el caso de que postule un equipo </w:t>
      </w:r>
      <w:r w:rsidR="0021331D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docente, se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deberán adjuntar los antecedentes de cada uno</w:t>
      </w:r>
      <w:r w:rsidR="00B4565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A9380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integrantes </w:t>
      </w:r>
      <w:r w:rsidR="00B204B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autores </w:t>
      </w:r>
      <w:r w:rsidR="00A9380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 la propuesta.</w:t>
      </w:r>
      <w:r w:rsidR="0021331D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193E3F3D" w14:textId="498A0F9F" w:rsidR="00B95916" w:rsidRPr="00A912F6" w:rsidRDefault="00B95916" w:rsidP="0058094D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Propuesta</w:t>
      </w:r>
      <w:r w:rsidR="003817F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asignatura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5D06B8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según formato en punto uno de Anexo final de </w:t>
      </w:r>
      <w:r w:rsidR="00811839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esta convocatoria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B22B0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E744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ste es un insumo fundamental para</w:t>
      </w:r>
      <w:r w:rsidR="00CC7B3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selección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CC7B3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pues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determina si la propuesta está orientada a los propósitos de </w:t>
      </w:r>
      <w:r w:rsidR="003B1D0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studios </w:t>
      </w:r>
      <w:r w:rsidR="003B1D0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40638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enerales</w:t>
      </w:r>
      <w:r w:rsidR="005714BC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F24E9A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 sugiere revisar el c</w:t>
      </w:r>
      <w:r w:rsidR="00DB32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atálogo de la oferta actual para así hacer propuestas </w:t>
      </w:r>
      <w:r w:rsidR="006520A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novedosas y </w:t>
      </w:r>
      <w:r w:rsidR="00DB32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con la orientación buscada </w:t>
      </w:r>
      <w:r w:rsidR="003D3123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considerando el catálogo de cursos. 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Para tener una referencia</w:t>
      </w:r>
      <w:r w:rsidR="001D3DB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más acabada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orientación del Programa y de los cursos de </w:t>
      </w:r>
      <w:r w:rsidR="00EA334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ormación </w:t>
      </w:r>
      <w:r w:rsidR="00EA334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eneral que se imparten, puede consultar </w:t>
      </w:r>
      <w:r w:rsidR="00DF408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1D3DB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1183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página web: </w:t>
      </w:r>
      <w:r w:rsidR="007168D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https://estudiosgenerales.udp.cl/programas-y-oferta-semestral/programa-de-formacion-general/</w:t>
      </w:r>
    </w:p>
    <w:p w14:paraId="040CD816" w14:textId="1A9E9427" w:rsidR="00B95916" w:rsidRPr="00A912F6" w:rsidRDefault="00063ECC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</w:t>
      </w:r>
      <w:r w:rsidR="00B9591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os referencias</w:t>
      </w:r>
      <w:r w:rsidR="00963E8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963E8E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del ámbito académico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,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 sus respectivos datos de contacto</w:t>
      </w:r>
      <w:r w:rsidR="000362E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2D56689" w14:textId="547DD5B0" w:rsidR="00CE1B92" w:rsidRPr="00A912F6" w:rsidRDefault="00EC5668" w:rsidP="00DE14AA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</w:t>
      </w:r>
      <w:r w:rsidR="002250EC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isponibilidad horaria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,</w:t>
      </w:r>
      <w:r w:rsidR="005D06B8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 punto 2 del Anexo final, </w:t>
      </w:r>
      <w:r w:rsidR="005D06B8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considere que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2250EC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cursos se dictan 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 un mínimo de dos módulos seguidos de clases presenciales una vez al mes. En la etapa de diseño, de ser necesario, se pueden agregar otras instancias presenciales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con el fin de 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vela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el aprendizaje del estudiantado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pero manteniendo al máximo l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 flexibilidad</w:t>
      </w:r>
      <w:r w:rsidR="00FA1DE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horaria</w:t>
      </w:r>
      <w:r w:rsidR="0053453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oferta.</w:t>
      </w:r>
    </w:p>
    <w:p w14:paraId="161B32BB" w14:textId="77777777" w:rsidR="00594240" w:rsidRPr="00A912F6" w:rsidRDefault="00594240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ES"/>
        </w:rPr>
      </w:pPr>
    </w:p>
    <w:p w14:paraId="49B35490" w14:textId="587831CC" w:rsidR="00B26905" w:rsidRPr="00A912F6" w:rsidRDefault="00902A6B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>5.2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>.</w:t>
      </w:r>
      <w:r w:rsidR="002B5487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Antecedentes adicionales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ES"/>
        </w:rPr>
        <w:t>:</w:t>
      </w:r>
      <w:r w:rsidR="00B26905" w:rsidRPr="00A912F6"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  <w:t xml:space="preserve"> </w:t>
      </w:r>
    </w:p>
    <w:p w14:paraId="20931C08" w14:textId="77777777" w:rsidR="00594240" w:rsidRPr="00A912F6" w:rsidRDefault="00594240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64047AE9" w14:textId="5086282B" w:rsidR="00B26905" w:rsidRPr="00A912F6" w:rsidRDefault="00B26905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Dentro del marco de la Ley 21.015 sobre inclusión laboral, es importante destacar que todos los procesos de selección de nuestra institución están abiertos a la postulación de personas en</w:t>
      </w:r>
      <w:r w:rsidR="00D70448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tal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situación de discapacidad. En relación con lo anterior, se solicita a los/las postulantes en </w:t>
      </w:r>
      <w:r w:rsidR="001E23A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tal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situación expongan en su postulación si requieren algún ajuste, recurso de apoyo o condición de accesibilidad para participar de eventuales entrevistas y/o </w:t>
      </w:r>
      <w:r w:rsidR="00EA29F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adaptaciones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al puesto de trabajo.</w:t>
      </w:r>
    </w:p>
    <w:p w14:paraId="28A0A288" w14:textId="6BE39EBE" w:rsidR="00B95916" w:rsidRPr="00A912F6" w:rsidRDefault="00B95916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El Comité de </w:t>
      </w:r>
      <w:r w:rsidR="00FE4629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elección podrá solicitar a los</w:t>
      </w:r>
      <w:r w:rsidR="002B548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as concursantes antecedentes adicionales</w:t>
      </w:r>
      <w:r w:rsidR="00E5412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 La</w:t>
      </w:r>
      <w:r w:rsidR="00EA7E2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remuneración será</w:t>
      </w:r>
      <w:r w:rsidR="00A73D7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definida en función de 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categorización del </w:t>
      </w:r>
      <w:r w:rsidR="00A73D7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CV normalizado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E5412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</w:t>
      </w:r>
      <w:r w:rsidR="00D3653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profesores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por hora de la 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</w:t>
      </w:r>
      <w:r w:rsidR="00D76D4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niversidad.</w:t>
      </w:r>
    </w:p>
    <w:p w14:paraId="7063451F" w14:textId="77777777" w:rsidR="004E18B0" w:rsidRPr="00A912F6" w:rsidRDefault="004E18B0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11B4074F" w14:textId="3CC81985" w:rsidR="004E18B0" w:rsidRPr="00A912F6" w:rsidRDefault="004E18B0" w:rsidP="00B95916">
      <w:pPr>
        <w:spacing w:after="0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Los honorarios serán definidos en función de la categorización del CV normalizado para los profesores por hora de la Universidad.</w:t>
      </w:r>
    </w:p>
    <w:p w14:paraId="3587FBEC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CD84F45" w14:textId="6B8CFDC7" w:rsidR="00B95916" w:rsidRPr="00A912F6" w:rsidRDefault="00902A6B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6. </w:t>
      </w:r>
      <w:r w:rsidR="00B9591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Proceso de selección</w:t>
      </w:r>
    </w:p>
    <w:p w14:paraId="5165EF4B" w14:textId="0CD94A69" w:rsidR="00B95916" w:rsidRPr="00A912F6" w:rsidRDefault="00902A6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.1.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selección contempla cuatro fases: </w:t>
      </w:r>
    </w:p>
    <w:p w14:paraId="4E99F94C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3FDA56A" w14:textId="164DD317" w:rsidR="00B95916" w:rsidRPr="00A912F6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Pre-selección en base a antecedentes solicitados. Se procederá a excluir a quienes no reúnan los requisitos o no hayan acompañado todos los antecedentes indicados anteriormente.</w:t>
      </w:r>
    </w:p>
    <w:p w14:paraId="34BF8DF4" w14:textId="77777777" w:rsidR="00B95916" w:rsidRPr="00A912F6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 xml:space="preserve">Análisis de antecedentes para seleccionar a un grupo de 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postulantes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pre-seleccionados.</w:t>
      </w:r>
    </w:p>
    <w:p w14:paraId="33B59731" w14:textId="08F95D82" w:rsidR="00B95916" w:rsidRPr="00A912F6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Entrevista: además de constatar las aptitudes para el cargo de los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/las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postulantes preseleccionados, se analizará con ellos las condiciones laborales en que desempeñarían el cargo.</w:t>
      </w:r>
    </w:p>
    <w:p w14:paraId="58760C90" w14:textId="3C8080FF" w:rsidR="00B95916" w:rsidRPr="00A912F6" w:rsidRDefault="00B95916" w:rsidP="00A2298F">
      <w:pPr>
        <w:numPr>
          <w:ilvl w:val="0"/>
          <w:numId w:val="35"/>
        </w:numPr>
        <w:spacing w:after="20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Finalmente, apreciando la información anterior y siguiendo los criterios y ponderaciones que se señalan más adelante, se </w:t>
      </w:r>
      <w:r w:rsidR="0032654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seleccionará a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326541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="005A131E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/la 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candidat</w:t>
      </w:r>
      <w:r w:rsidR="00633E1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o/a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ganador</w:t>
      </w:r>
      <w:r w:rsidR="00A246A8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del concurso.</w:t>
      </w:r>
    </w:p>
    <w:p w14:paraId="11291090" w14:textId="77777777" w:rsidR="00C9139A" w:rsidRPr="00A912F6" w:rsidRDefault="00C9139A" w:rsidP="00B95916">
      <w:pPr>
        <w:spacing w:after="0" w:line="240" w:lineRule="auto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5EF23C0" w14:textId="145161FE" w:rsidR="00B95916" w:rsidRPr="00A912F6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.2.- Criterios de evaluación y ponderaciones</w:t>
      </w:r>
      <w:r w:rsidR="0077461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23B4A99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36"/>
      </w:tblGrid>
      <w:tr w:rsidR="00B95916" w:rsidRPr="00A912F6" w14:paraId="7FBEC41A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C539" w14:textId="77777777" w:rsidR="00B95916" w:rsidRPr="00A912F6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FD5ED" w14:textId="77777777" w:rsidR="00B95916" w:rsidRPr="00A912F6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Ponderación</w:t>
            </w:r>
          </w:p>
        </w:tc>
      </w:tr>
      <w:tr w:rsidR="00B95916" w:rsidRPr="00A912F6" w14:paraId="5D76F42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25EF" w14:textId="3F140DAB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Curriculum Vitae</w:t>
            </w:r>
            <w:r w:rsidR="008D770F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y antecedentes</w:t>
            </w: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A31D7" w14:textId="707BE979" w:rsidR="00B95916" w:rsidRPr="00A912F6" w:rsidRDefault="002C6C15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0 %</w:t>
            </w:r>
          </w:p>
        </w:tc>
      </w:tr>
      <w:tr w:rsidR="00B95916" w:rsidRPr="00A912F6" w14:paraId="467F4FB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136FD" w14:textId="59641E32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Propuesta de 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51F0" w14:textId="1CEB62F7" w:rsidR="00B95916" w:rsidRPr="00A912F6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60</w:t>
            </w:r>
            <w:r w:rsidR="00B95916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%</w:t>
            </w:r>
          </w:p>
        </w:tc>
      </w:tr>
      <w:tr w:rsidR="00B95916" w:rsidRPr="00A912F6" w14:paraId="0B84437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C5C5" w14:textId="6497D3D9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Entrevista personal</w:t>
            </w:r>
            <w:r w:rsidR="006908CA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 xml:space="preserve"> (remota o presencial)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CE970" w14:textId="35339EDF" w:rsidR="00B95916" w:rsidRPr="00A912F6" w:rsidRDefault="002C6C15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A912F6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0%</w:t>
            </w:r>
          </w:p>
        </w:tc>
      </w:tr>
      <w:tr w:rsidR="00B95916" w:rsidRPr="00A912F6" w14:paraId="7DD02E5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9EB2" w14:textId="77777777" w:rsidR="00B95916" w:rsidRPr="00A912F6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0AC6" w14:textId="77777777" w:rsidR="00B95916" w:rsidRPr="00A912F6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A912F6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77E3A3" w14:textId="77777777" w:rsidR="00CE1B92" w:rsidRPr="00A912F6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38CF9E14" w14:textId="63220A19" w:rsidR="00774616" w:rsidRPr="00A912F6" w:rsidRDefault="00902A6B" w:rsidP="00B95916">
      <w:pPr>
        <w:spacing w:after="0" w:line="240" w:lineRule="auto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B9591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.3.- Envío de las postulaciones y plazos</w:t>
      </w:r>
      <w:r w:rsidR="00774616" w:rsidRPr="00A912F6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>:</w:t>
      </w:r>
    </w:p>
    <w:p w14:paraId="37D62F91" w14:textId="2C74C6AB" w:rsidR="00223501" w:rsidRPr="00A912F6" w:rsidRDefault="00223501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u w:val="single"/>
          <w:lang w:val="es-CL"/>
        </w:rPr>
      </w:pPr>
      <w:r w:rsidRPr="00A912F6">
        <w:rPr>
          <w:rFonts w:ascii="Corbel" w:eastAsia="Times New Roman" w:hAnsi="Corbel" w:cs="Times New Roman"/>
          <w:sz w:val="24"/>
          <w:szCs w:val="24"/>
          <w:u w:val="single"/>
          <w:lang w:val="es-CL"/>
        </w:rPr>
        <w:t>En un solo documento se debe enviar el CV abreviado con la propuesta de curso al final del mismo</w:t>
      </w:r>
    </w:p>
    <w:p w14:paraId="0E3BE5C9" w14:textId="77777777" w:rsidR="00B95916" w:rsidRPr="00A912F6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1733B6D1" w14:textId="186295A6" w:rsidR="00B95916" w:rsidRPr="00A912F6" w:rsidRDefault="00B95916" w:rsidP="0058094D">
      <w:pPr>
        <w:pStyle w:val="Prrafodelista"/>
        <w:numPr>
          <w:ilvl w:val="0"/>
          <w:numId w:val="33"/>
        </w:numPr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Las pos</w:t>
      </w:r>
      <w:r w:rsidR="00811839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tulaciones deben ser enviadas </w:t>
      </w: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vía correo electrónico a</w:t>
      </w:r>
      <w:r w:rsidR="00A850B7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:</w:t>
      </w:r>
      <w:r w:rsidR="00AB497E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hyperlink r:id="rId10" w:history="1">
        <w:r w:rsidR="00AB497E" w:rsidRPr="00A912F6">
          <w:rPr>
            <w:rStyle w:val="Hipervnculo"/>
            <w:rFonts w:ascii="Corbel" w:eastAsia="Times New Roman" w:hAnsi="Corbel" w:cs="Calibri"/>
            <w:sz w:val="24"/>
            <w:szCs w:val="24"/>
            <w:lang w:val="es-CL"/>
          </w:rPr>
          <w:t>estudiosgenerales@mail.udp.cl</w:t>
        </w:r>
      </w:hyperlink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indicando en el asunto </w:t>
      </w:r>
      <w:r w:rsidR="00691BBC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“Postulación Curso </w:t>
      </w:r>
      <w:r w:rsidR="00FA1DE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Semi </w:t>
      </w:r>
      <w:r w:rsidR="00A0483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</w:t>
      </w:r>
      <w:r w:rsidR="003C61A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2-</w:t>
      </w:r>
      <w:r w:rsidR="00FA1DE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4F6C77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</w:t>
      </w:r>
      <w:r w:rsidR="00223501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3D61CC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”</w:t>
      </w:r>
      <w:r w:rsidR="00C65E39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2C6C15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.</w:t>
      </w:r>
    </w:p>
    <w:p w14:paraId="34177DD6" w14:textId="12EFD3A9" w:rsidR="00B95916" w:rsidRPr="00A912F6" w:rsidRDefault="00B95916" w:rsidP="0058094D">
      <w:pPr>
        <w:pStyle w:val="Prrafodelista"/>
        <w:numPr>
          <w:ilvl w:val="0"/>
          <w:numId w:val="33"/>
        </w:numPr>
        <w:spacing w:after="0" w:line="240" w:lineRule="auto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 recibi</w:t>
      </w:r>
      <w:r w:rsidR="00EE065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rán postulaciones hasta el día </w:t>
      </w:r>
      <w:r w:rsidR="00BC430B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</w:t>
      </w:r>
      <w:r w:rsidR="00DF66B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 </w:t>
      </w:r>
      <w:r w:rsidR="007168D1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de abril </w:t>
      </w:r>
      <w:r w:rsidR="002D7563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EE065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202</w:t>
      </w:r>
      <w:r w:rsidR="007168D1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0B61A6" w:rsidRPr="00A912F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 las 18:00 horas.</w:t>
      </w:r>
    </w:p>
    <w:p w14:paraId="222CA629" w14:textId="4A7171CD" w:rsidR="00C679AB" w:rsidRPr="00A912F6" w:rsidRDefault="00C679AB" w:rsidP="0058094D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Preparación de los cursos:</w:t>
      </w:r>
      <w:r w:rsidR="00942C3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CB23B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primer</w:t>
      </w:r>
      <w:r w:rsidR="00BC430B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622B0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semestre 202</w:t>
      </w:r>
      <w:r w:rsidR="00CB23B7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401956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46781ED" w14:textId="4758EB46" w:rsidR="008A489F" w:rsidRPr="00A912F6" w:rsidRDefault="000E4477" w:rsidP="00326541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A912F6">
        <w:rPr>
          <w:rFonts w:ascii="Corbel" w:hAnsi="Corbel"/>
          <w:sz w:val="24"/>
          <w:szCs w:val="24"/>
          <w:lang w:val="es-CL"/>
        </w:rPr>
        <w:t xml:space="preserve">No </w:t>
      </w:r>
      <w:r w:rsidR="00C97606" w:rsidRPr="00A912F6">
        <w:rPr>
          <w:rFonts w:ascii="Corbel" w:hAnsi="Corbel"/>
          <w:sz w:val="24"/>
          <w:szCs w:val="24"/>
          <w:lang w:val="es-CL"/>
        </w:rPr>
        <w:t>se responderán</w:t>
      </w:r>
      <w:r w:rsidRPr="00A912F6">
        <w:rPr>
          <w:rFonts w:ascii="Corbel" w:hAnsi="Corbel"/>
          <w:sz w:val="24"/>
          <w:szCs w:val="24"/>
          <w:lang w:val="es-CL"/>
        </w:rPr>
        <w:t xml:space="preserve"> </w:t>
      </w:r>
      <w:r w:rsidR="00326541" w:rsidRPr="00A912F6">
        <w:rPr>
          <w:rFonts w:ascii="Corbel" w:hAnsi="Corbel"/>
          <w:sz w:val="24"/>
          <w:szCs w:val="24"/>
          <w:lang w:val="es-CL"/>
        </w:rPr>
        <w:t xml:space="preserve">consultas durante la convocatoria ni se harán </w:t>
      </w:r>
      <w:r w:rsidRPr="00A912F6">
        <w:rPr>
          <w:rFonts w:ascii="Corbel" w:hAnsi="Corbel"/>
          <w:sz w:val="24"/>
          <w:szCs w:val="24"/>
          <w:lang w:val="es-CL"/>
        </w:rPr>
        <w:t>comentarios sobre el resultado del concurso una vez fallado,</w:t>
      </w:r>
      <w:r w:rsidR="00CF07B2" w:rsidRPr="00A912F6">
        <w:rPr>
          <w:rFonts w:ascii="Corbel" w:hAnsi="Corbel"/>
          <w:sz w:val="24"/>
          <w:szCs w:val="24"/>
          <w:lang w:val="es-CL"/>
        </w:rPr>
        <w:t xml:space="preserve"> se entenderá </w:t>
      </w:r>
      <w:r w:rsidR="008A489F" w:rsidRPr="00A912F6">
        <w:rPr>
          <w:rFonts w:ascii="Corbel" w:hAnsi="Corbel"/>
          <w:sz w:val="24"/>
          <w:szCs w:val="24"/>
          <w:lang w:val="es-CL"/>
        </w:rPr>
        <w:t>que,</w:t>
      </w:r>
      <w:r w:rsidR="003B509F" w:rsidRPr="00A912F6">
        <w:rPr>
          <w:rFonts w:ascii="Corbel" w:hAnsi="Corbel"/>
          <w:sz w:val="24"/>
          <w:szCs w:val="24"/>
          <w:lang w:val="es-CL"/>
        </w:rPr>
        <w:t xml:space="preserve"> al postular</w:t>
      </w:r>
      <w:r w:rsidR="00ED5CC2" w:rsidRPr="00A912F6">
        <w:rPr>
          <w:rFonts w:ascii="Corbel" w:hAnsi="Corbel"/>
          <w:sz w:val="24"/>
          <w:szCs w:val="24"/>
          <w:lang w:val="es-CL"/>
        </w:rPr>
        <w:t xml:space="preserve">, </w:t>
      </w:r>
      <w:r w:rsidRPr="00A912F6">
        <w:rPr>
          <w:rFonts w:ascii="Corbel" w:hAnsi="Corbel"/>
          <w:sz w:val="24"/>
          <w:szCs w:val="24"/>
          <w:lang w:val="es-CL"/>
        </w:rPr>
        <w:t>l</w:t>
      </w:r>
      <w:r w:rsidR="00401956" w:rsidRPr="00A912F6">
        <w:rPr>
          <w:rFonts w:ascii="Corbel" w:hAnsi="Corbel"/>
          <w:sz w:val="24"/>
          <w:szCs w:val="24"/>
          <w:lang w:val="es-CL"/>
        </w:rPr>
        <w:t>a</w:t>
      </w:r>
      <w:r w:rsidRPr="00A912F6">
        <w:rPr>
          <w:rFonts w:ascii="Corbel" w:hAnsi="Corbel"/>
          <w:sz w:val="24"/>
          <w:szCs w:val="24"/>
          <w:lang w:val="es-CL"/>
        </w:rPr>
        <w:t>s y l</w:t>
      </w:r>
      <w:r w:rsidR="00401956" w:rsidRPr="00A912F6">
        <w:rPr>
          <w:rFonts w:ascii="Corbel" w:hAnsi="Corbel"/>
          <w:sz w:val="24"/>
          <w:szCs w:val="24"/>
          <w:lang w:val="es-CL"/>
        </w:rPr>
        <w:t>o</w:t>
      </w:r>
      <w:r w:rsidRPr="00A912F6">
        <w:rPr>
          <w:rFonts w:ascii="Corbel" w:hAnsi="Corbel"/>
          <w:sz w:val="24"/>
          <w:szCs w:val="24"/>
          <w:lang w:val="es-CL"/>
        </w:rPr>
        <w:t xml:space="preserve">s </w:t>
      </w:r>
      <w:r w:rsidR="003B509F" w:rsidRPr="00A912F6">
        <w:rPr>
          <w:rFonts w:ascii="Corbel" w:hAnsi="Corbel"/>
          <w:sz w:val="24"/>
          <w:szCs w:val="24"/>
          <w:lang w:val="es-CL"/>
        </w:rPr>
        <w:t xml:space="preserve">académicos </w:t>
      </w:r>
      <w:r w:rsidRPr="00A912F6">
        <w:rPr>
          <w:rFonts w:ascii="Corbel" w:hAnsi="Corbel"/>
          <w:sz w:val="24"/>
          <w:szCs w:val="24"/>
          <w:lang w:val="es-CL"/>
        </w:rPr>
        <w:t>ace</w:t>
      </w:r>
      <w:r w:rsidR="00CF07B2" w:rsidRPr="00A912F6">
        <w:rPr>
          <w:rFonts w:ascii="Corbel" w:hAnsi="Corbel"/>
          <w:sz w:val="24"/>
          <w:szCs w:val="24"/>
          <w:lang w:val="es-CL"/>
        </w:rPr>
        <w:t>ptan las bases y sus resultados</w:t>
      </w:r>
      <w:r w:rsidR="003B509F" w:rsidRPr="00A912F6">
        <w:rPr>
          <w:rFonts w:ascii="Corbel" w:hAnsi="Corbel"/>
          <w:sz w:val="24"/>
          <w:szCs w:val="24"/>
          <w:lang w:val="es-CL"/>
        </w:rPr>
        <w:t>.</w:t>
      </w:r>
    </w:p>
    <w:p w14:paraId="67FD5C2B" w14:textId="02B0DA18" w:rsidR="008A489F" w:rsidRPr="00A912F6" w:rsidRDefault="008A489F" w:rsidP="00326541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A912F6">
        <w:rPr>
          <w:rFonts w:ascii="Corbel" w:hAnsi="Corbel"/>
          <w:sz w:val="24"/>
          <w:szCs w:val="24"/>
          <w:lang w:val="es-CL"/>
        </w:rPr>
        <w:t>Los cursos se dictarán siempre y cuando tengan un mínimo de veinte estudiantes inscritos.</w:t>
      </w:r>
    </w:p>
    <w:p w14:paraId="0D6E4FF0" w14:textId="40E372BE" w:rsidR="00326541" w:rsidRPr="00A912F6" w:rsidRDefault="00326541" w:rsidP="00326541">
      <w:pPr>
        <w:jc w:val="both"/>
        <w:rPr>
          <w:rFonts w:ascii="Corbel" w:hAnsi="Corbel"/>
          <w:sz w:val="24"/>
          <w:szCs w:val="24"/>
          <w:u w:val="single"/>
          <w:lang w:val="es-CL"/>
        </w:rPr>
      </w:pPr>
      <w:r w:rsidRPr="00A912F6">
        <w:rPr>
          <w:rFonts w:ascii="Corbel" w:hAnsi="Corbel"/>
          <w:sz w:val="24"/>
          <w:szCs w:val="24"/>
          <w:u w:val="single"/>
          <w:lang w:val="es-CL"/>
        </w:rPr>
        <w:t>Anexo</w:t>
      </w:r>
    </w:p>
    <w:p w14:paraId="7EAF7730" w14:textId="20A8358D" w:rsidR="00326541" w:rsidRPr="00A912F6" w:rsidRDefault="00D71E82" w:rsidP="005D06B8">
      <w:pPr>
        <w:pStyle w:val="Prrafodelista"/>
        <w:numPr>
          <w:ilvl w:val="1"/>
          <w:numId w:val="31"/>
        </w:numPr>
        <w:jc w:val="both"/>
        <w:rPr>
          <w:rFonts w:ascii="Corbel" w:hAnsi="Corbel"/>
          <w:b/>
          <w:bCs/>
          <w:sz w:val="24"/>
          <w:szCs w:val="24"/>
          <w:u w:val="single"/>
          <w:lang w:val="es-CL"/>
        </w:rPr>
      </w:pPr>
      <w:r w:rsidRPr="00A912F6">
        <w:rPr>
          <w:rFonts w:ascii="Corbel" w:hAnsi="Corbel"/>
          <w:b/>
          <w:bCs/>
          <w:sz w:val="24"/>
          <w:szCs w:val="24"/>
          <w:u w:val="single"/>
          <w:lang w:val="es-CL"/>
        </w:rPr>
        <w:t>Propuesta</w:t>
      </w:r>
    </w:p>
    <w:p w14:paraId="25A2F9F0" w14:textId="7092A52E" w:rsidR="00326541" w:rsidRDefault="00326541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Al 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contestar este apartado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onsidere que la modalidad semipresencial es un formato híbrido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que conjuga la presencialidad tradicional con la modalidad remota o virtual en el proceso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educativo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promueve el autoaprendizaje</w:t>
      </w:r>
      <w:r w:rsidR="002C6C15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basándose en una educación mediada por tecnologías. La organización de la ruta de aprendizaje que </w:t>
      </w:r>
      <w:r w:rsidR="00D71E82"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é</w:t>
      </w:r>
      <w:r w:rsidRPr="00A912F6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 o la docente espera que desarrollen sus estudiantes está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integrada en la plataforma Canvas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a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mbiente donde se llevan a cabo las interacciones que sustentan el proceso formativo, a través de la cual él o la docente puede guiar y retroalimentar el aprendizaje. Dada su mayor flexibilidad, 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 xml:space="preserve">la modalidad semipresencial exige de los y las estudiantes mayor compromiso, autonomía y autogestión,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 que implica que 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planifiquen sus actividades remotas.</w:t>
      </w:r>
    </w:p>
    <w:p w14:paraId="22EC3529" w14:textId="7504FDF9" w:rsidR="002C6C15" w:rsidRPr="007168D1" w:rsidRDefault="002C6C15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aspectos a considerar en la propuesta son:</w:t>
      </w:r>
    </w:p>
    <w:p w14:paraId="785B3E02" w14:textId="77777777" w:rsidR="00326541" w:rsidRPr="007168D1" w:rsidRDefault="00326541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5F66BA0D" w14:textId="5B90377C" w:rsidR="00326541" w:rsidRPr="007168D1" w:rsidRDefault="005D06B8" w:rsidP="007168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1. A. </w:t>
      </w:r>
      <w:r w:rsidR="0032654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Breve descripción del curso (no más de 20 líneas en letra tamaño 12)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3A6D4E9D" w14:textId="0C01BB16" w:rsidR="00326541" w:rsidRPr="007168D1" w:rsidRDefault="005D06B8" w:rsidP="005D06B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1.b. 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¿</w:t>
      </w:r>
      <w:r w:rsidR="0032654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Qué se espera que los y las estudiantes hayan aprendido al finalizar este curso? (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="0032654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os aprendizajes deben ser coherentes con la orientación de Estudios Generales 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 con la descripción del curso)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5A6CB446" w14:textId="3972F8F5" w:rsidR="00326541" w:rsidRPr="007168D1" w:rsidRDefault="005D06B8" w:rsidP="005D06B8">
      <w:pPr>
        <w:pStyle w:val="Prrafodelista"/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1.c. 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¿Cómo evaluar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á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los aprendizajes en este </w:t>
      </w:r>
      <w:r w:rsidR="007168D1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curso? (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describe al menos dos ejemplos de evaluaciones)</w:t>
      </w:r>
      <w:r w:rsidR="002C6C1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2716DBBD" w14:textId="059C0EF5" w:rsidR="00D71E82" w:rsidRPr="007168D1" w:rsidRDefault="005D06B8" w:rsidP="005D06B8">
      <w:pPr>
        <w:pStyle w:val="Prrafodelista"/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1.d.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¿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Cómo abordará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clase presencial en cuanto a su metodología?</w:t>
      </w:r>
    </w:p>
    <w:p w14:paraId="28575559" w14:textId="1C0224C0" w:rsidR="00326541" w:rsidRPr="007168D1" w:rsidRDefault="005D06B8" w:rsidP="005D06B8">
      <w:pPr>
        <w:pStyle w:val="Prrafodelista"/>
        <w:spacing w:after="0" w:line="240" w:lineRule="auto"/>
        <w:ind w:left="786"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1.e.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¿Como 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abordará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el aprendizaje remoto del estudiantado? (actividades, lecturas, objetos de aprendizaje)</w:t>
      </w:r>
      <w:r w:rsidR="0002672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2672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Incluir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descripción general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máximo 12 líneas tamaño 12</w:t>
      </w:r>
      <w:r w:rsidR="00D71E82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06535D45" w14:textId="77777777" w:rsidR="005D06B8" w:rsidRPr="007168D1" w:rsidRDefault="005D06B8" w:rsidP="007168D1">
      <w:pPr>
        <w:spacing w:after="0" w:line="240" w:lineRule="auto"/>
        <w:ind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01E2AA6C" w14:textId="79B0B924" w:rsidR="005D06B8" w:rsidRPr="007168D1" w:rsidRDefault="005D06B8" w:rsidP="005D06B8">
      <w:pPr>
        <w:pStyle w:val="Prrafodelista"/>
        <w:numPr>
          <w:ilvl w:val="1"/>
          <w:numId w:val="31"/>
        </w:numPr>
        <w:spacing w:after="0" w:line="240" w:lineRule="auto"/>
        <w:ind w:right="46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Disponibilidad horaria: </w:t>
      </w:r>
      <w:r w:rsidR="00F85C68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I</w:t>
      </w:r>
      <w:r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ndique tramos de</w:t>
      </w:r>
      <w:r w:rsidR="00F85C68" w:rsidRPr="007168D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tiempo, por ejemplo, martes, miércoles y viernes a partir de las 15:00.</w:t>
      </w:r>
    </w:p>
    <w:p w14:paraId="7F194FF7" w14:textId="77777777" w:rsidR="005D06B8" w:rsidRPr="00D71E82" w:rsidRDefault="005D06B8" w:rsidP="005D06B8">
      <w:pPr>
        <w:pStyle w:val="Prrafodelista"/>
        <w:spacing w:after="0" w:line="240" w:lineRule="auto"/>
        <w:ind w:left="1440" w:right="46"/>
        <w:jc w:val="both"/>
        <w:rPr>
          <w:rFonts w:ascii="Corbel" w:hAnsi="Corbel"/>
          <w:sz w:val="24"/>
          <w:szCs w:val="24"/>
          <w:lang w:val="es-CL"/>
        </w:rPr>
      </w:pPr>
    </w:p>
    <w:sectPr w:rsidR="005D06B8" w:rsidRPr="00D71E82"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ED9E" w14:textId="77777777" w:rsidR="00014B6E" w:rsidRDefault="00014B6E" w:rsidP="00B91CF3">
      <w:pPr>
        <w:spacing w:after="0" w:line="240" w:lineRule="auto"/>
      </w:pPr>
      <w:r>
        <w:separator/>
      </w:r>
    </w:p>
  </w:endnote>
  <w:endnote w:type="continuationSeparator" w:id="0">
    <w:p w14:paraId="41333E4C" w14:textId="77777777" w:rsidR="00014B6E" w:rsidRDefault="00014B6E" w:rsidP="00B9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6521816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E34C88" w14:textId="0CCDAE6E" w:rsidR="00B91CF3" w:rsidRDefault="00B91CF3" w:rsidP="006551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FD6435E" w14:textId="77777777" w:rsidR="00B91CF3" w:rsidRDefault="00B91CF3" w:rsidP="00B91C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943724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EA1E12" w14:textId="433D501A" w:rsidR="00B91CF3" w:rsidRDefault="00B91CF3" w:rsidP="006551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2908924" w14:textId="77777777" w:rsidR="00B91CF3" w:rsidRDefault="00B91CF3" w:rsidP="00B91C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28EA" w14:textId="77777777" w:rsidR="00014B6E" w:rsidRDefault="00014B6E" w:rsidP="00B91CF3">
      <w:pPr>
        <w:spacing w:after="0" w:line="240" w:lineRule="auto"/>
      </w:pPr>
      <w:r>
        <w:separator/>
      </w:r>
    </w:p>
  </w:footnote>
  <w:footnote w:type="continuationSeparator" w:id="0">
    <w:p w14:paraId="01128ECA" w14:textId="77777777" w:rsidR="00014B6E" w:rsidRDefault="00014B6E" w:rsidP="00B91CF3">
      <w:pPr>
        <w:spacing w:after="0" w:line="240" w:lineRule="auto"/>
      </w:pPr>
      <w:r>
        <w:continuationSeparator/>
      </w:r>
    </w:p>
  </w:footnote>
  <w:footnote w:id="1">
    <w:p w14:paraId="7BC0D405" w14:textId="2316CA87" w:rsidR="004E18B0" w:rsidRPr="004E18B0" w:rsidRDefault="004E18B0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4E18B0">
        <w:rPr>
          <w:lang w:val="es-CL"/>
        </w:rPr>
        <w:t xml:space="preserve"> </w:t>
      </w:r>
      <w:r>
        <w:rPr>
          <w:lang w:val="es-ES"/>
        </w:rPr>
        <w:t xml:space="preserve">Para más información, se sugiere revisar las siguientes páginas web: </w:t>
      </w:r>
      <w:hyperlink r:id="rId1" w:history="1">
        <w:r w:rsidRPr="006551FA">
          <w:rPr>
            <w:rStyle w:val="Hipervnculo"/>
            <w:lang w:val="es-ES"/>
          </w:rPr>
          <w:t>https://archivos.udp.cl/</w:t>
        </w:r>
      </w:hyperlink>
      <w:r>
        <w:rPr>
          <w:lang w:val="es-ES"/>
        </w:rPr>
        <w:t xml:space="preserve"> y </w:t>
      </w:r>
      <w:r w:rsidRPr="004E18B0">
        <w:rPr>
          <w:lang w:val="es-ES"/>
        </w:rPr>
        <w:t>https://cultura.udp.cl/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F1B"/>
    <w:multiLevelType w:val="multilevel"/>
    <w:tmpl w:val="07665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0C2"/>
    <w:multiLevelType w:val="multilevel"/>
    <w:tmpl w:val="119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B81E8E"/>
    <w:multiLevelType w:val="multilevel"/>
    <w:tmpl w:val="D4C8B4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●"/>
      <w:lvlJc w:val="left"/>
      <w:pPr>
        <w:ind w:left="1060" w:hanging="34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E41E8"/>
    <w:multiLevelType w:val="multilevel"/>
    <w:tmpl w:val="89283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47247"/>
    <w:multiLevelType w:val="hybridMultilevel"/>
    <w:tmpl w:val="B03C8C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7AD"/>
    <w:multiLevelType w:val="hybridMultilevel"/>
    <w:tmpl w:val="3B0CA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B43"/>
    <w:multiLevelType w:val="multilevel"/>
    <w:tmpl w:val="903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B1892"/>
    <w:multiLevelType w:val="multilevel"/>
    <w:tmpl w:val="795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E0716"/>
    <w:multiLevelType w:val="hybridMultilevel"/>
    <w:tmpl w:val="310859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763"/>
    <w:multiLevelType w:val="hybridMultilevel"/>
    <w:tmpl w:val="0D98C160"/>
    <w:lvl w:ilvl="0" w:tplc="154202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C6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82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4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F2CA4"/>
    <w:multiLevelType w:val="multilevel"/>
    <w:tmpl w:val="545C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orbel" w:eastAsia="Times New Roman" w:hAnsi="Corbel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93045"/>
    <w:multiLevelType w:val="hybridMultilevel"/>
    <w:tmpl w:val="A37E982A"/>
    <w:lvl w:ilvl="0" w:tplc="F1E459A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5DDD"/>
    <w:multiLevelType w:val="hybridMultilevel"/>
    <w:tmpl w:val="74D206F0"/>
    <w:lvl w:ilvl="0" w:tplc="501CB29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115F"/>
    <w:multiLevelType w:val="multilevel"/>
    <w:tmpl w:val="BD3E71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97302"/>
    <w:multiLevelType w:val="multilevel"/>
    <w:tmpl w:val="BB98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36E25"/>
    <w:multiLevelType w:val="hybridMultilevel"/>
    <w:tmpl w:val="987097B8"/>
    <w:lvl w:ilvl="0" w:tplc="F81017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6CB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4B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4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AE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2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950CD"/>
    <w:multiLevelType w:val="multilevel"/>
    <w:tmpl w:val="F824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E164E"/>
    <w:multiLevelType w:val="multilevel"/>
    <w:tmpl w:val="5E9A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70A3A"/>
    <w:multiLevelType w:val="hybridMultilevel"/>
    <w:tmpl w:val="22B6E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8381F"/>
    <w:multiLevelType w:val="multilevel"/>
    <w:tmpl w:val="5E543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64454"/>
    <w:multiLevelType w:val="multilevel"/>
    <w:tmpl w:val="8D2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C0E56"/>
    <w:multiLevelType w:val="multilevel"/>
    <w:tmpl w:val="3E8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54DFB"/>
    <w:multiLevelType w:val="hybridMultilevel"/>
    <w:tmpl w:val="AD1A7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05ABC"/>
    <w:multiLevelType w:val="hybridMultilevel"/>
    <w:tmpl w:val="58DC76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17CFC"/>
    <w:multiLevelType w:val="multilevel"/>
    <w:tmpl w:val="4F28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928E4"/>
    <w:multiLevelType w:val="multilevel"/>
    <w:tmpl w:val="CF269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7742C"/>
    <w:multiLevelType w:val="multilevel"/>
    <w:tmpl w:val="F50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B4268"/>
    <w:multiLevelType w:val="multilevel"/>
    <w:tmpl w:val="BA6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B95408"/>
    <w:multiLevelType w:val="hybridMultilevel"/>
    <w:tmpl w:val="F4BC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1142">
    <w:abstractNumId w:val="6"/>
  </w:num>
  <w:num w:numId="2" w16cid:durableId="1896310821">
    <w:abstractNumId w:val="19"/>
    <w:lvlOverride w:ilvl="0">
      <w:lvl w:ilvl="0">
        <w:numFmt w:val="decimal"/>
        <w:lvlText w:val="%1."/>
        <w:lvlJc w:val="left"/>
      </w:lvl>
    </w:lvlOverride>
  </w:num>
  <w:num w:numId="3" w16cid:durableId="1099909606">
    <w:abstractNumId w:val="21"/>
    <w:lvlOverride w:ilvl="0">
      <w:lvl w:ilvl="0">
        <w:numFmt w:val="lowerLetter"/>
        <w:lvlText w:val="%1."/>
        <w:lvlJc w:val="left"/>
      </w:lvl>
    </w:lvlOverride>
  </w:num>
  <w:num w:numId="4" w16cid:durableId="1119951340">
    <w:abstractNumId w:val="7"/>
    <w:lvlOverride w:ilvl="0">
      <w:lvl w:ilvl="0">
        <w:numFmt w:val="decimal"/>
        <w:lvlText w:val="%1."/>
        <w:lvlJc w:val="left"/>
      </w:lvl>
    </w:lvlOverride>
  </w:num>
  <w:num w:numId="5" w16cid:durableId="621813073">
    <w:abstractNumId w:val="15"/>
  </w:num>
  <w:num w:numId="6" w16cid:durableId="1405569387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7" w16cid:durableId="922448106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8" w16cid:durableId="1261137271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9" w16cid:durableId="644237464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0" w16cid:durableId="1755738837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1" w16cid:durableId="1012562740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2" w16cid:durableId="1904632892">
    <w:abstractNumId w:val="15"/>
    <w:lvlOverride w:ilvl="0">
      <w:lvl w:ilvl="0" w:tplc="F8101764">
        <w:numFmt w:val="lowerLetter"/>
        <w:lvlText w:val="%1."/>
        <w:lvlJc w:val="left"/>
      </w:lvl>
    </w:lvlOverride>
  </w:num>
  <w:num w:numId="13" w16cid:durableId="67193904">
    <w:abstractNumId w:val="24"/>
    <w:lvlOverride w:ilvl="0">
      <w:lvl w:ilvl="0">
        <w:numFmt w:val="lowerLetter"/>
        <w:lvlText w:val="%1."/>
        <w:lvlJc w:val="left"/>
      </w:lvl>
    </w:lvlOverride>
  </w:num>
  <w:num w:numId="14" w16cid:durableId="1335455215">
    <w:abstractNumId w:val="10"/>
    <w:lvlOverride w:ilvl="0">
      <w:lvl w:ilvl="0">
        <w:numFmt w:val="decimal"/>
        <w:lvlText w:val="%1."/>
        <w:lvlJc w:val="left"/>
      </w:lvl>
    </w:lvlOverride>
  </w:num>
  <w:num w:numId="15" w16cid:durableId="665549950">
    <w:abstractNumId w:val="27"/>
    <w:lvlOverride w:ilvl="0">
      <w:lvl w:ilvl="0">
        <w:numFmt w:val="lowerLetter"/>
        <w:lvlText w:val="%1."/>
        <w:lvlJc w:val="left"/>
      </w:lvl>
    </w:lvlOverride>
  </w:num>
  <w:num w:numId="16" w16cid:durableId="1663846988">
    <w:abstractNumId w:val="16"/>
    <w:lvlOverride w:ilvl="0">
      <w:lvl w:ilvl="0">
        <w:numFmt w:val="lowerLetter"/>
        <w:lvlText w:val="%1."/>
        <w:lvlJc w:val="left"/>
      </w:lvl>
    </w:lvlOverride>
  </w:num>
  <w:num w:numId="17" w16cid:durableId="284116538">
    <w:abstractNumId w:val="9"/>
  </w:num>
  <w:num w:numId="18" w16cid:durableId="1715808847">
    <w:abstractNumId w:val="26"/>
  </w:num>
  <w:num w:numId="19" w16cid:durableId="2095319066">
    <w:abstractNumId w:val="14"/>
  </w:num>
  <w:num w:numId="20" w16cid:durableId="247663322">
    <w:abstractNumId w:val="18"/>
  </w:num>
  <w:num w:numId="21" w16cid:durableId="1933510964">
    <w:abstractNumId w:val="0"/>
  </w:num>
  <w:num w:numId="22" w16cid:durableId="230233689">
    <w:abstractNumId w:val="25"/>
  </w:num>
  <w:num w:numId="23" w16cid:durableId="410738269">
    <w:abstractNumId w:val="28"/>
  </w:num>
  <w:num w:numId="24" w16cid:durableId="1608467119">
    <w:abstractNumId w:val="20"/>
  </w:num>
  <w:num w:numId="25" w16cid:durableId="38169320">
    <w:abstractNumId w:val="1"/>
  </w:num>
  <w:num w:numId="26" w16cid:durableId="1993946984">
    <w:abstractNumId w:val="22"/>
  </w:num>
  <w:num w:numId="27" w16cid:durableId="1680309096">
    <w:abstractNumId w:val="5"/>
  </w:num>
  <w:num w:numId="28" w16cid:durableId="438063322">
    <w:abstractNumId w:val="4"/>
  </w:num>
  <w:num w:numId="29" w16cid:durableId="1905213063">
    <w:abstractNumId w:val="8"/>
  </w:num>
  <w:num w:numId="30" w16cid:durableId="1049380740">
    <w:abstractNumId w:val="23"/>
  </w:num>
  <w:num w:numId="31" w16cid:durableId="461727358">
    <w:abstractNumId w:val="3"/>
  </w:num>
  <w:num w:numId="32" w16cid:durableId="294793784">
    <w:abstractNumId w:val="13"/>
  </w:num>
  <w:num w:numId="33" w16cid:durableId="540869081">
    <w:abstractNumId w:val="11"/>
  </w:num>
  <w:num w:numId="34" w16cid:durableId="433550634">
    <w:abstractNumId w:val="12"/>
  </w:num>
  <w:num w:numId="35" w16cid:durableId="1607618095">
    <w:abstractNumId w:val="17"/>
  </w:num>
  <w:num w:numId="36" w16cid:durableId="123759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16"/>
    <w:rsid w:val="000027CE"/>
    <w:rsid w:val="00006403"/>
    <w:rsid w:val="0001258C"/>
    <w:rsid w:val="00014B6E"/>
    <w:rsid w:val="0001535A"/>
    <w:rsid w:val="00021A31"/>
    <w:rsid w:val="00022FB5"/>
    <w:rsid w:val="00026728"/>
    <w:rsid w:val="00033FA0"/>
    <w:rsid w:val="000346CD"/>
    <w:rsid w:val="000362E9"/>
    <w:rsid w:val="00044781"/>
    <w:rsid w:val="000447B1"/>
    <w:rsid w:val="00045D8A"/>
    <w:rsid w:val="00052964"/>
    <w:rsid w:val="00061F92"/>
    <w:rsid w:val="00063ECC"/>
    <w:rsid w:val="00065E3E"/>
    <w:rsid w:val="00070D65"/>
    <w:rsid w:val="000714AE"/>
    <w:rsid w:val="0007418F"/>
    <w:rsid w:val="00075B41"/>
    <w:rsid w:val="00092F2E"/>
    <w:rsid w:val="000B02BF"/>
    <w:rsid w:val="000B3DA2"/>
    <w:rsid w:val="000B61A6"/>
    <w:rsid w:val="000C33A7"/>
    <w:rsid w:val="000D4469"/>
    <w:rsid w:val="000E4477"/>
    <w:rsid w:val="000E7B63"/>
    <w:rsid w:val="000F3A9E"/>
    <w:rsid w:val="0012785B"/>
    <w:rsid w:val="001300BD"/>
    <w:rsid w:val="001319B9"/>
    <w:rsid w:val="00135A32"/>
    <w:rsid w:val="001409C0"/>
    <w:rsid w:val="0015243E"/>
    <w:rsid w:val="00160DC5"/>
    <w:rsid w:val="00163A9A"/>
    <w:rsid w:val="0016550C"/>
    <w:rsid w:val="00165AB7"/>
    <w:rsid w:val="00177835"/>
    <w:rsid w:val="00184F01"/>
    <w:rsid w:val="00192195"/>
    <w:rsid w:val="001A2763"/>
    <w:rsid w:val="001B1769"/>
    <w:rsid w:val="001B238B"/>
    <w:rsid w:val="001B2A3A"/>
    <w:rsid w:val="001C06BD"/>
    <w:rsid w:val="001C0A38"/>
    <w:rsid w:val="001C1D34"/>
    <w:rsid w:val="001C456B"/>
    <w:rsid w:val="001C7DCB"/>
    <w:rsid w:val="001D1CEE"/>
    <w:rsid w:val="001D3DB9"/>
    <w:rsid w:val="001D621D"/>
    <w:rsid w:val="001E23A5"/>
    <w:rsid w:val="00201BDA"/>
    <w:rsid w:val="00205010"/>
    <w:rsid w:val="00210838"/>
    <w:rsid w:val="002128D2"/>
    <w:rsid w:val="0021331D"/>
    <w:rsid w:val="00223501"/>
    <w:rsid w:val="00223DFF"/>
    <w:rsid w:val="002250EC"/>
    <w:rsid w:val="00237451"/>
    <w:rsid w:val="002459ED"/>
    <w:rsid w:val="002622B0"/>
    <w:rsid w:val="00270567"/>
    <w:rsid w:val="00276F40"/>
    <w:rsid w:val="00295F27"/>
    <w:rsid w:val="002B1333"/>
    <w:rsid w:val="002B33A6"/>
    <w:rsid w:val="002B5487"/>
    <w:rsid w:val="002C2396"/>
    <w:rsid w:val="002C6C15"/>
    <w:rsid w:val="002C75CF"/>
    <w:rsid w:val="002D44E5"/>
    <w:rsid w:val="002D7563"/>
    <w:rsid w:val="002D7A0E"/>
    <w:rsid w:val="003014BB"/>
    <w:rsid w:val="00314E6E"/>
    <w:rsid w:val="00315A53"/>
    <w:rsid w:val="00320998"/>
    <w:rsid w:val="00326541"/>
    <w:rsid w:val="003338CB"/>
    <w:rsid w:val="00343B67"/>
    <w:rsid w:val="0036196C"/>
    <w:rsid w:val="003755F7"/>
    <w:rsid w:val="003817F6"/>
    <w:rsid w:val="003A0530"/>
    <w:rsid w:val="003A089A"/>
    <w:rsid w:val="003A2081"/>
    <w:rsid w:val="003A3392"/>
    <w:rsid w:val="003B1D00"/>
    <w:rsid w:val="003B31F7"/>
    <w:rsid w:val="003B509F"/>
    <w:rsid w:val="003C272D"/>
    <w:rsid w:val="003C61AB"/>
    <w:rsid w:val="003D3123"/>
    <w:rsid w:val="003D31E0"/>
    <w:rsid w:val="003D4F87"/>
    <w:rsid w:val="003D61CC"/>
    <w:rsid w:val="003E08E6"/>
    <w:rsid w:val="003E3C09"/>
    <w:rsid w:val="003E4DC5"/>
    <w:rsid w:val="003F5052"/>
    <w:rsid w:val="00401956"/>
    <w:rsid w:val="00406381"/>
    <w:rsid w:val="00434F2A"/>
    <w:rsid w:val="004409B8"/>
    <w:rsid w:val="00452BFE"/>
    <w:rsid w:val="00453A8B"/>
    <w:rsid w:val="004619EE"/>
    <w:rsid w:val="00473A45"/>
    <w:rsid w:val="00474172"/>
    <w:rsid w:val="004800DA"/>
    <w:rsid w:val="00483F71"/>
    <w:rsid w:val="0048532F"/>
    <w:rsid w:val="0048550B"/>
    <w:rsid w:val="00486A78"/>
    <w:rsid w:val="0049161E"/>
    <w:rsid w:val="004A42C0"/>
    <w:rsid w:val="004A7A92"/>
    <w:rsid w:val="004B0D28"/>
    <w:rsid w:val="004B35C7"/>
    <w:rsid w:val="004B5B6F"/>
    <w:rsid w:val="004D1F44"/>
    <w:rsid w:val="004D3D99"/>
    <w:rsid w:val="004E18B0"/>
    <w:rsid w:val="004E62D0"/>
    <w:rsid w:val="004E7D45"/>
    <w:rsid w:val="004F0532"/>
    <w:rsid w:val="004F109B"/>
    <w:rsid w:val="004F6041"/>
    <w:rsid w:val="004F6C77"/>
    <w:rsid w:val="005044E5"/>
    <w:rsid w:val="00505234"/>
    <w:rsid w:val="0051121A"/>
    <w:rsid w:val="00512EE7"/>
    <w:rsid w:val="005134E0"/>
    <w:rsid w:val="005166A1"/>
    <w:rsid w:val="00523DA6"/>
    <w:rsid w:val="0053453B"/>
    <w:rsid w:val="00542233"/>
    <w:rsid w:val="00542866"/>
    <w:rsid w:val="005450F8"/>
    <w:rsid w:val="00545D0B"/>
    <w:rsid w:val="005514F6"/>
    <w:rsid w:val="005618AF"/>
    <w:rsid w:val="00564DD8"/>
    <w:rsid w:val="005677B8"/>
    <w:rsid w:val="0057126C"/>
    <w:rsid w:val="005714BC"/>
    <w:rsid w:val="0057595F"/>
    <w:rsid w:val="00576038"/>
    <w:rsid w:val="0058094D"/>
    <w:rsid w:val="00580E76"/>
    <w:rsid w:val="00582F7F"/>
    <w:rsid w:val="00586AC7"/>
    <w:rsid w:val="005916AA"/>
    <w:rsid w:val="005931FB"/>
    <w:rsid w:val="00594240"/>
    <w:rsid w:val="005A05BD"/>
    <w:rsid w:val="005A131E"/>
    <w:rsid w:val="005A13EE"/>
    <w:rsid w:val="005B2836"/>
    <w:rsid w:val="005B4193"/>
    <w:rsid w:val="005B5AC4"/>
    <w:rsid w:val="005B6993"/>
    <w:rsid w:val="005B7DE0"/>
    <w:rsid w:val="005C2C31"/>
    <w:rsid w:val="005C7DE8"/>
    <w:rsid w:val="005D06B8"/>
    <w:rsid w:val="005E4180"/>
    <w:rsid w:val="005E70BE"/>
    <w:rsid w:val="0060096B"/>
    <w:rsid w:val="00605757"/>
    <w:rsid w:val="00611481"/>
    <w:rsid w:val="00612897"/>
    <w:rsid w:val="00615A87"/>
    <w:rsid w:val="006161CA"/>
    <w:rsid w:val="006260C4"/>
    <w:rsid w:val="006277CB"/>
    <w:rsid w:val="00633E1B"/>
    <w:rsid w:val="006401DF"/>
    <w:rsid w:val="006520AB"/>
    <w:rsid w:val="00670A09"/>
    <w:rsid w:val="006908CA"/>
    <w:rsid w:val="00691BBC"/>
    <w:rsid w:val="006923C1"/>
    <w:rsid w:val="006A5CBA"/>
    <w:rsid w:val="006B6247"/>
    <w:rsid w:val="006B695E"/>
    <w:rsid w:val="006B6CB2"/>
    <w:rsid w:val="006C5027"/>
    <w:rsid w:val="006D2C36"/>
    <w:rsid w:val="006E1BB5"/>
    <w:rsid w:val="006F5FFD"/>
    <w:rsid w:val="007046D5"/>
    <w:rsid w:val="00706786"/>
    <w:rsid w:val="00715F36"/>
    <w:rsid w:val="007168D1"/>
    <w:rsid w:val="00725FA0"/>
    <w:rsid w:val="00731409"/>
    <w:rsid w:val="007322E3"/>
    <w:rsid w:val="007343D2"/>
    <w:rsid w:val="007372AD"/>
    <w:rsid w:val="00741AA3"/>
    <w:rsid w:val="007566B9"/>
    <w:rsid w:val="00760DDA"/>
    <w:rsid w:val="00764619"/>
    <w:rsid w:val="007661C6"/>
    <w:rsid w:val="00766346"/>
    <w:rsid w:val="00767685"/>
    <w:rsid w:val="00774616"/>
    <w:rsid w:val="00776D3F"/>
    <w:rsid w:val="007806F1"/>
    <w:rsid w:val="007852B2"/>
    <w:rsid w:val="00792C67"/>
    <w:rsid w:val="00792D8A"/>
    <w:rsid w:val="00793243"/>
    <w:rsid w:val="00796841"/>
    <w:rsid w:val="00797C11"/>
    <w:rsid w:val="007B5CE8"/>
    <w:rsid w:val="007E5BBA"/>
    <w:rsid w:val="007E7A68"/>
    <w:rsid w:val="007F30E8"/>
    <w:rsid w:val="007F5F0C"/>
    <w:rsid w:val="00802B22"/>
    <w:rsid w:val="00811839"/>
    <w:rsid w:val="008273C0"/>
    <w:rsid w:val="00830845"/>
    <w:rsid w:val="008323EF"/>
    <w:rsid w:val="008464F4"/>
    <w:rsid w:val="00851410"/>
    <w:rsid w:val="00875266"/>
    <w:rsid w:val="00887050"/>
    <w:rsid w:val="00891102"/>
    <w:rsid w:val="008946E1"/>
    <w:rsid w:val="008A489F"/>
    <w:rsid w:val="008A543A"/>
    <w:rsid w:val="008B2744"/>
    <w:rsid w:val="008B287A"/>
    <w:rsid w:val="008C3A09"/>
    <w:rsid w:val="008C5193"/>
    <w:rsid w:val="008D430E"/>
    <w:rsid w:val="008D7150"/>
    <w:rsid w:val="008D770F"/>
    <w:rsid w:val="008D7A03"/>
    <w:rsid w:val="008E163F"/>
    <w:rsid w:val="008F2704"/>
    <w:rsid w:val="008F36B4"/>
    <w:rsid w:val="008F4C6F"/>
    <w:rsid w:val="008F68D8"/>
    <w:rsid w:val="00902A6B"/>
    <w:rsid w:val="009077A7"/>
    <w:rsid w:val="0091191F"/>
    <w:rsid w:val="009363C3"/>
    <w:rsid w:val="00942C36"/>
    <w:rsid w:val="009439B4"/>
    <w:rsid w:val="009440BD"/>
    <w:rsid w:val="00944202"/>
    <w:rsid w:val="00953415"/>
    <w:rsid w:val="00957F5C"/>
    <w:rsid w:val="00963137"/>
    <w:rsid w:val="00963E8E"/>
    <w:rsid w:val="0098743E"/>
    <w:rsid w:val="00994520"/>
    <w:rsid w:val="009965C1"/>
    <w:rsid w:val="00997497"/>
    <w:rsid w:val="009B5CC5"/>
    <w:rsid w:val="009B5F08"/>
    <w:rsid w:val="009C7898"/>
    <w:rsid w:val="009D45B4"/>
    <w:rsid w:val="00A0483B"/>
    <w:rsid w:val="00A1050D"/>
    <w:rsid w:val="00A133E1"/>
    <w:rsid w:val="00A2298F"/>
    <w:rsid w:val="00A237C7"/>
    <w:rsid w:val="00A23CFF"/>
    <w:rsid w:val="00A246A8"/>
    <w:rsid w:val="00A33FD9"/>
    <w:rsid w:val="00A35338"/>
    <w:rsid w:val="00A412A8"/>
    <w:rsid w:val="00A5130B"/>
    <w:rsid w:val="00A700F2"/>
    <w:rsid w:val="00A73D7E"/>
    <w:rsid w:val="00A850B7"/>
    <w:rsid w:val="00A912F6"/>
    <w:rsid w:val="00A93803"/>
    <w:rsid w:val="00AA1EF0"/>
    <w:rsid w:val="00AA3F16"/>
    <w:rsid w:val="00AB497E"/>
    <w:rsid w:val="00AB7809"/>
    <w:rsid w:val="00AB785A"/>
    <w:rsid w:val="00AC6A2B"/>
    <w:rsid w:val="00AD4100"/>
    <w:rsid w:val="00AD67CA"/>
    <w:rsid w:val="00AE5A8E"/>
    <w:rsid w:val="00AE7AF4"/>
    <w:rsid w:val="00B04F41"/>
    <w:rsid w:val="00B127AF"/>
    <w:rsid w:val="00B12AC2"/>
    <w:rsid w:val="00B1513A"/>
    <w:rsid w:val="00B204BB"/>
    <w:rsid w:val="00B22B03"/>
    <w:rsid w:val="00B2580B"/>
    <w:rsid w:val="00B26905"/>
    <w:rsid w:val="00B346E1"/>
    <w:rsid w:val="00B40E52"/>
    <w:rsid w:val="00B4565E"/>
    <w:rsid w:val="00B538D4"/>
    <w:rsid w:val="00B66EBF"/>
    <w:rsid w:val="00B70BA4"/>
    <w:rsid w:val="00B73036"/>
    <w:rsid w:val="00B73FA9"/>
    <w:rsid w:val="00B75552"/>
    <w:rsid w:val="00B82325"/>
    <w:rsid w:val="00B90391"/>
    <w:rsid w:val="00B91CF3"/>
    <w:rsid w:val="00B94804"/>
    <w:rsid w:val="00B95916"/>
    <w:rsid w:val="00B9752E"/>
    <w:rsid w:val="00BB4CEE"/>
    <w:rsid w:val="00BC20EC"/>
    <w:rsid w:val="00BC430B"/>
    <w:rsid w:val="00BC7E6E"/>
    <w:rsid w:val="00BD049D"/>
    <w:rsid w:val="00BD345C"/>
    <w:rsid w:val="00BD444F"/>
    <w:rsid w:val="00BD5560"/>
    <w:rsid w:val="00BE455C"/>
    <w:rsid w:val="00C05BBF"/>
    <w:rsid w:val="00C15C7D"/>
    <w:rsid w:val="00C27B9C"/>
    <w:rsid w:val="00C468C0"/>
    <w:rsid w:val="00C606A1"/>
    <w:rsid w:val="00C64995"/>
    <w:rsid w:val="00C65E39"/>
    <w:rsid w:val="00C679AB"/>
    <w:rsid w:val="00C85BDA"/>
    <w:rsid w:val="00C90367"/>
    <w:rsid w:val="00C9139A"/>
    <w:rsid w:val="00C9593C"/>
    <w:rsid w:val="00C97606"/>
    <w:rsid w:val="00CA423B"/>
    <w:rsid w:val="00CA686A"/>
    <w:rsid w:val="00CB19F8"/>
    <w:rsid w:val="00CB23B7"/>
    <w:rsid w:val="00CB4C65"/>
    <w:rsid w:val="00CC1AF8"/>
    <w:rsid w:val="00CC7B33"/>
    <w:rsid w:val="00CD0481"/>
    <w:rsid w:val="00CD2ECE"/>
    <w:rsid w:val="00CE1B92"/>
    <w:rsid w:val="00CE2E3D"/>
    <w:rsid w:val="00CF07B2"/>
    <w:rsid w:val="00D10E7E"/>
    <w:rsid w:val="00D229BD"/>
    <w:rsid w:val="00D241EE"/>
    <w:rsid w:val="00D35EC1"/>
    <w:rsid w:val="00D36535"/>
    <w:rsid w:val="00D425BA"/>
    <w:rsid w:val="00D427D4"/>
    <w:rsid w:val="00D50BC8"/>
    <w:rsid w:val="00D5748B"/>
    <w:rsid w:val="00D57ABE"/>
    <w:rsid w:val="00D6012F"/>
    <w:rsid w:val="00D64A68"/>
    <w:rsid w:val="00D70448"/>
    <w:rsid w:val="00D7164F"/>
    <w:rsid w:val="00D71E82"/>
    <w:rsid w:val="00D737CB"/>
    <w:rsid w:val="00D76D42"/>
    <w:rsid w:val="00D819DB"/>
    <w:rsid w:val="00D82A2C"/>
    <w:rsid w:val="00D8529F"/>
    <w:rsid w:val="00D87132"/>
    <w:rsid w:val="00D97653"/>
    <w:rsid w:val="00DA3614"/>
    <w:rsid w:val="00DB3239"/>
    <w:rsid w:val="00DD0EB4"/>
    <w:rsid w:val="00DD5B3F"/>
    <w:rsid w:val="00DE14AA"/>
    <w:rsid w:val="00DE5760"/>
    <w:rsid w:val="00DF15FC"/>
    <w:rsid w:val="00DF38CF"/>
    <w:rsid w:val="00DF4087"/>
    <w:rsid w:val="00DF66BC"/>
    <w:rsid w:val="00DF749F"/>
    <w:rsid w:val="00E431C9"/>
    <w:rsid w:val="00E43F83"/>
    <w:rsid w:val="00E5412E"/>
    <w:rsid w:val="00E616C4"/>
    <w:rsid w:val="00E63012"/>
    <w:rsid w:val="00E6786C"/>
    <w:rsid w:val="00E750CA"/>
    <w:rsid w:val="00E75A0B"/>
    <w:rsid w:val="00E76B83"/>
    <w:rsid w:val="00E824F7"/>
    <w:rsid w:val="00E83057"/>
    <w:rsid w:val="00E93A53"/>
    <w:rsid w:val="00E95033"/>
    <w:rsid w:val="00E959F4"/>
    <w:rsid w:val="00EA0405"/>
    <w:rsid w:val="00EA29F0"/>
    <w:rsid w:val="00EA334B"/>
    <w:rsid w:val="00EA7E2E"/>
    <w:rsid w:val="00EB7570"/>
    <w:rsid w:val="00EC45A8"/>
    <w:rsid w:val="00EC5668"/>
    <w:rsid w:val="00ED5CC2"/>
    <w:rsid w:val="00EE0656"/>
    <w:rsid w:val="00EE7440"/>
    <w:rsid w:val="00EF2EC3"/>
    <w:rsid w:val="00EF6C28"/>
    <w:rsid w:val="00F01525"/>
    <w:rsid w:val="00F02A76"/>
    <w:rsid w:val="00F050F8"/>
    <w:rsid w:val="00F11DF9"/>
    <w:rsid w:val="00F16520"/>
    <w:rsid w:val="00F200A2"/>
    <w:rsid w:val="00F242F9"/>
    <w:rsid w:val="00F2489E"/>
    <w:rsid w:val="00F24E9A"/>
    <w:rsid w:val="00F34B46"/>
    <w:rsid w:val="00F43305"/>
    <w:rsid w:val="00F44A9B"/>
    <w:rsid w:val="00F514B0"/>
    <w:rsid w:val="00F55343"/>
    <w:rsid w:val="00F646EF"/>
    <w:rsid w:val="00F776B0"/>
    <w:rsid w:val="00F842C7"/>
    <w:rsid w:val="00F85ADB"/>
    <w:rsid w:val="00F85C68"/>
    <w:rsid w:val="00F91004"/>
    <w:rsid w:val="00F94324"/>
    <w:rsid w:val="00FA00AA"/>
    <w:rsid w:val="00FA1DEB"/>
    <w:rsid w:val="00FA4660"/>
    <w:rsid w:val="00FA4910"/>
    <w:rsid w:val="00FB1611"/>
    <w:rsid w:val="00FB5790"/>
    <w:rsid w:val="00FC23A8"/>
    <w:rsid w:val="00FC269D"/>
    <w:rsid w:val="00FC3EEF"/>
    <w:rsid w:val="00FC7799"/>
    <w:rsid w:val="00FE4629"/>
    <w:rsid w:val="00FE556B"/>
    <w:rsid w:val="00FF0063"/>
    <w:rsid w:val="00FF0FB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4B0"/>
  <w15:chartTrackingRefBased/>
  <w15:docId w15:val="{5B4B8CFA-4765-4D68-8EEB-D03D6C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59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54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54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4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8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D049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9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CF3"/>
  </w:style>
  <w:style w:type="character" w:styleId="Nmerodepgina">
    <w:name w:val="page number"/>
    <w:basedOn w:val="Fuentedeprrafopredeter"/>
    <w:uiPriority w:val="99"/>
    <w:semiHidden/>
    <w:unhideWhenUsed/>
    <w:rsid w:val="00B91CF3"/>
  </w:style>
  <w:style w:type="paragraph" w:styleId="Textonotapie">
    <w:name w:val="footnote text"/>
    <w:basedOn w:val="Normal"/>
    <w:link w:val="TextonotapieCar"/>
    <w:uiPriority w:val="99"/>
    <w:semiHidden/>
    <w:unhideWhenUsed/>
    <w:rsid w:val="004E18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18B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1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67">
          <w:marLeft w:val="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studiosgenerales@mail.udp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udiosgenerales@mail.udp.c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os.udp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81EA-9E23-49DF-80ED-A86A7EB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1879</Words>
  <Characters>10562</Characters>
  <Application>Microsoft Office Word</Application>
  <DocSecurity>4</DocSecurity>
  <Lines>220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Paloma Henríquez Olivares</cp:lastModifiedBy>
  <cp:revision>2</cp:revision>
  <dcterms:created xsi:type="dcterms:W3CDTF">2026-04-16T15:17:00Z</dcterms:created>
  <dcterms:modified xsi:type="dcterms:W3CDTF">2026-04-16T15:17:00Z</dcterms:modified>
</cp:coreProperties>
</file>